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AE" w:rsidRPr="00A775C7" w:rsidRDefault="00B916AE" w:rsidP="001A37D0">
      <w:pPr>
        <w:pStyle w:val="a3"/>
        <w:jc w:val="center"/>
        <w:rPr>
          <w:rFonts w:ascii="Times New Roman" w:hAnsi="Times New Roman"/>
          <w:sz w:val="28"/>
          <w:szCs w:val="28"/>
          <w:lang w:eastAsia="ru-RU"/>
        </w:rPr>
      </w:pPr>
      <w:r w:rsidRPr="00A775C7">
        <w:rPr>
          <w:rFonts w:ascii="Times New Roman" w:hAnsi="Times New Roman"/>
          <w:sz w:val="28"/>
          <w:szCs w:val="28"/>
          <w:lang w:eastAsia="ru-RU"/>
        </w:rPr>
        <w:t>Акт</w:t>
      </w:r>
    </w:p>
    <w:p w:rsidR="00DE321C" w:rsidRDefault="00B916AE" w:rsidP="001A37D0">
      <w:pPr>
        <w:tabs>
          <w:tab w:val="left" w:pos="708"/>
          <w:tab w:val="left" w:pos="5560"/>
        </w:tabs>
        <w:spacing w:after="0" w:line="240" w:lineRule="auto"/>
        <w:jc w:val="both"/>
        <w:rPr>
          <w:rFonts w:ascii="Times New Roman" w:hAnsi="Times New Roman"/>
          <w:sz w:val="28"/>
          <w:szCs w:val="28"/>
          <w:lang w:eastAsia="ru-RU"/>
        </w:rPr>
      </w:pPr>
      <w:r w:rsidRPr="00A775C7">
        <w:rPr>
          <w:rFonts w:ascii="Times New Roman" w:hAnsi="Times New Roman"/>
          <w:sz w:val="28"/>
          <w:szCs w:val="28"/>
          <w:lang w:eastAsia="ru-RU"/>
        </w:rPr>
        <w:tab/>
      </w:r>
    </w:p>
    <w:p w:rsidR="00B916AE" w:rsidRPr="00A775C7" w:rsidRDefault="00A25BBB" w:rsidP="001A37D0">
      <w:pPr>
        <w:tabs>
          <w:tab w:val="left" w:pos="708"/>
          <w:tab w:val="left" w:pos="5560"/>
        </w:tabs>
        <w:spacing w:after="0" w:line="240" w:lineRule="auto"/>
        <w:jc w:val="both"/>
        <w:rPr>
          <w:rFonts w:ascii="Times New Roman" w:hAnsi="Times New Roman"/>
          <w:sz w:val="28"/>
          <w:szCs w:val="28"/>
          <w:lang w:eastAsia="ru-RU"/>
        </w:rPr>
      </w:pPr>
      <w:r w:rsidRPr="00A775C7">
        <w:rPr>
          <w:rFonts w:ascii="Times New Roman" w:hAnsi="Times New Roman"/>
          <w:sz w:val="28"/>
          <w:szCs w:val="28"/>
          <w:lang w:eastAsia="ru-RU"/>
        </w:rPr>
        <w:t>п.г.т.</w:t>
      </w:r>
      <w:r w:rsidR="00B916AE" w:rsidRPr="00A775C7">
        <w:rPr>
          <w:rFonts w:ascii="Times New Roman" w:hAnsi="Times New Roman"/>
          <w:sz w:val="28"/>
          <w:szCs w:val="28"/>
          <w:lang w:eastAsia="ru-RU"/>
        </w:rPr>
        <w:t xml:space="preserve"> Алексеевское                                   </w:t>
      </w:r>
      <w:r w:rsidR="00FA1579" w:rsidRPr="00A775C7">
        <w:rPr>
          <w:rFonts w:ascii="Times New Roman" w:hAnsi="Times New Roman"/>
          <w:sz w:val="28"/>
          <w:szCs w:val="28"/>
          <w:lang w:eastAsia="ru-RU"/>
        </w:rPr>
        <w:t xml:space="preserve">                            </w:t>
      </w:r>
      <w:r w:rsidR="00DE321C">
        <w:rPr>
          <w:rFonts w:ascii="Times New Roman" w:hAnsi="Times New Roman"/>
          <w:sz w:val="28"/>
          <w:szCs w:val="28"/>
          <w:lang w:eastAsia="ru-RU"/>
        </w:rPr>
        <w:tab/>
        <w:t xml:space="preserve">       </w:t>
      </w:r>
      <w:r w:rsidR="00FA1579" w:rsidRPr="00A775C7">
        <w:rPr>
          <w:rFonts w:ascii="Times New Roman" w:hAnsi="Times New Roman"/>
          <w:sz w:val="28"/>
          <w:szCs w:val="28"/>
          <w:lang w:eastAsia="ru-RU"/>
        </w:rPr>
        <w:t xml:space="preserve">  </w:t>
      </w:r>
      <w:r w:rsidR="005D66FE" w:rsidRPr="00643084">
        <w:rPr>
          <w:rFonts w:ascii="Times New Roman" w:hAnsi="Times New Roman"/>
          <w:sz w:val="28"/>
          <w:szCs w:val="28"/>
          <w:lang w:eastAsia="ru-RU"/>
        </w:rPr>
        <w:t>10</w:t>
      </w:r>
      <w:r w:rsidR="00B916AE" w:rsidRPr="00643084">
        <w:rPr>
          <w:rFonts w:ascii="Times New Roman" w:hAnsi="Times New Roman"/>
          <w:sz w:val="28"/>
          <w:szCs w:val="28"/>
          <w:lang w:eastAsia="ru-RU"/>
        </w:rPr>
        <w:t>.</w:t>
      </w:r>
      <w:r w:rsidR="004570F7" w:rsidRPr="00643084">
        <w:rPr>
          <w:rFonts w:ascii="Times New Roman" w:hAnsi="Times New Roman"/>
          <w:sz w:val="28"/>
          <w:szCs w:val="28"/>
          <w:lang w:eastAsia="ru-RU"/>
        </w:rPr>
        <w:t>0</w:t>
      </w:r>
      <w:r w:rsidR="002569DF" w:rsidRPr="00643084">
        <w:rPr>
          <w:rFonts w:ascii="Times New Roman" w:hAnsi="Times New Roman"/>
          <w:sz w:val="28"/>
          <w:szCs w:val="28"/>
          <w:lang w:eastAsia="ru-RU"/>
        </w:rPr>
        <w:t>2</w:t>
      </w:r>
      <w:r w:rsidR="00B916AE" w:rsidRPr="00A775C7">
        <w:rPr>
          <w:rFonts w:ascii="Times New Roman" w:hAnsi="Times New Roman"/>
          <w:sz w:val="28"/>
          <w:szCs w:val="28"/>
          <w:lang w:eastAsia="ru-RU"/>
        </w:rPr>
        <w:t>.</w:t>
      </w:r>
      <w:r w:rsidR="004570F7">
        <w:rPr>
          <w:rFonts w:ascii="Times New Roman" w:hAnsi="Times New Roman"/>
          <w:sz w:val="28"/>
          <w:szCs w:val="28"/>
          <w:lang w:eastAsia="ru-RU"/>
        </w:rPr>
        <w:t>2021</w:t>
      </w:r>
      <w:r w:rsidR="00B916AE" w:rsidRPr="00A775C7">
        <w:rPr>
          <w:rFonts w:ascii="Times New Roman" w:hAnsi="Times New Roman"/>
          <w:sz w:val="28"/>
          <w:szCs w:val="28"/>
          <w:lang w:eastAsia="ru-RU"/>
        </w:rPr>
        <w:t xml:space="preserve"> года.</w:t>
      </w:r>
    </w:p>
    <w:p w:rsidR="00B916AE" w:rsidRPr="00A775C7" w:rsidRDefault="00B916AE" w:rsidP="001A37D0">
      <w:pPr>
        <w:spacing w:after="0" w:line="240" w:lineRule="auto"/>
        <w:jc w:val="both"/>
        <w:rPr>
          <w:rFonts w:ascii="Times New Roman" w:hAnsi="Times New Roman"/>
          <w:sz w:val="28"/>
          <w:szCs w:val="28"/>
          <w:lang w:eastAsia="ru-RU"/>
        </w:rPr>
      </w:pPr>
      <w:r w:rsidRPr="00A775C7">
        <w:rPr>
          <w:rFonts w:ascii="Times New Roman" w:hAnsi="Times New Roman"/>
          <w:sz w:val="28"/>
          <w:szCs w:val="28"/>
          <w:lang w:eastAsia="ru-RU"/>
        </w:rPr>
        <w:tab/>
      </w:r>
    </w:p>
    <w:p w:rsidR="00B916AE" w:rsidRPr="00A775C7" w:rsidRDefault="004570F7" w:rsidP="001A37D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Председатель</w:t>
      </w:r>
      <w:r w:rsidR="00B916AE" w:rsidRPr="00A775C7">
        <w:rPr>
          <w:rFonts w:ascii="Times New Roman" w:hAnsi="Times New Roman"/>
          <w:sz w:val="28"/>
          <w:szCs w:val="28"/>
          <w:lang w:eastAsia="ru-RU"/>
        </w:rPr>
        <w:t xml:space="preserve"> </w:t>
      </w:r>
      <w:r w:rsidR="00347B43">
        <w:rPr>
          <w:rFonts w:ascii="Times New Roman" w:hAnsi="Times New Roman"/>
          <w:sz w:val="28"/>
          <w:szCs w:val="28"/>
          <w:lang w:eastAsia="ru-RU"/>
        </w:rPr>
        <w:t>К</w:t>
      </w:r>
      <w:r w:rsidR="00B916AE" w:rsidRPr="00A775C7">
        <w:rPr>
          <w:rFonts w:ascii="Times New Roman" w:hAnsi="Times New Roman"/>
          <w:sz w:val="28"/>
          <w:szCs w:val="28"/>
          <w:lang w:eastAsia="ru-RU"/>
        </w:rPr>
        <w:t xml:space="preserve">онтрольно-счетной палаты Алексеевского муниципального района </w:t>
      </w:r>
      <w:r w:rsidR="00347B43">
        <w:rPr>
          <w:rFonts w:ascii="Times New Roman" w:hAnsi="Times New Roman"/>
          <w:sz w:val="28"/>
          <w:szCs w:val="28"/>
          <w:lang w:eastAsia="ru-RU"/>
        </w:rPr>
        <w:t xml:space="preserve">РТ </w:t>
      </w:r>
      <w:r w:rsidR="00B916AE" w:rsidRPr="00A775C7">
        <w:rPr>
          <w:rFonts w:ascii="Times New Roman" w:hAnsi="Times New Roman"/>
          <w:sz w:val="28"/>
          <w:szCs w:val="28"/>
          <w:lang w:eastAsia="ru-RU"/>
        </w:rPr>
        <w:t>Шайхутдинов И.Б.</w:t>
      </w:r>
      <w:r w:rsidR="005D66FE">
        <w:rPr>
          <w:rFonts w:ascii="Times New Roman" w:hAnsi="Times New Roman"/>
          <w:sz w:val="28"/>
          <w:szCs w:val="28"/>
          <w:lang w:eastAsia="ru-RU"/>
        </w:rPr>
        <w:t>,</w:t>
      </w:r>
      <w:r w:rsidR="00B916AE" w:rsidRPr="00A775C7">
        <w:rPr>
          <w:rFonts w:ascii="Times New Roman" w:hAnsi="Times New Roman"/>
          <w:sz w:val="28"/>
          <w:szCs w:val="28"/>
          <w:lang w:eastAsia="ru-RU"/>
        </w:rPr>
        <w:t xml:space="preserve"> </w:t>
      </w:r>
      <w:r>
        <w:rPr>
          <w:rFonts w:ascii="Times New Roman" w:hAnsi="Times New Roman"/>
          <w:sz w:val="28"/>
          <w:szCs w:val="28"/>
          <w:lang w:eastAsia="ru-RU"/>
        </w:rPr>
        <w:t xml:space="preserve">совместно с </w:t>
      </w:r>
      <w:r w:rsidR="00B916AE" w:rsidRPr="00A775C7">
        <w:rPr>
          <w:rFonts w:ascii="Times New Roman" w:hAnsi="Times New Roman"/>
          <w:sz w:val="28"/>
          <w:szCs w:val="28"/>
          <w:lang w:eastAsia="ru-RU"/>
        </w:rPr>
        <w:t xml:space="preserve">помощником главы </w:t>
      </w:r>
      <w:r w:rsidR="00347B43">
        <w:rPr>
          <w:rFonts w:ascii="Times New Roman" w:hAnsi="Times New Roman"/>
          <w:sz w:val="28"/>
          <w:szCs w:val="28"/>
          <w:lang w:eastAsia="ru-RU"/>
        </w:rPr>
        <w:t xml:space="preserve">Алексеевского муниципального района РТ </w:t>
      </w:r>
      <w:r w:rsidR="00B916AE" w:rsidRPr="00A775C7">
        <w:rPr>
          <w:rFonts w:ascii="Times New Roman" w:hAnsi="Times New Roman"/>
          <w:sz w:val="28"/>
          <w:szCs w:val="28"/>
          <w:lang w:eastAsia="ru-RU"/>
        </w:rPr>
        <w:t xml:space="preserve">по вопросам противодействия коррупции Демидовой А.Д. провели проверку исполнения бюджета </w:t>
      </w:r>
      <w:r w:rsidR="00535EE6">
        <w:rPr>
          <w:rFonts w:ascii="Times New Roman" w:hAnsi="Times New Roman"/>
          <w:sz w:val="28"/>
          <w:szCs w:val="28"/>
          <w:lang w:eastAsia="ru-RU"/>
        </w:rPr>
        <w:t xml:space="preserve">муниципального образования </w:t>
      </w:r>
      <w:r w:rsidR="00E21EA6" w:rsidRPr="00A775C7">
        <w:rPr>
          <w:rFonts w:ascii="Times New Roman" w:hAnsi="Times New Roman"/>
          <w:sz w:val="28"/>
          <w:szCs w:val="28"/>
          <w:lang w:eastAsia="ru-RU"/>
        </w:rPr>
        <w:t>Среднетиганского</w:t>
      </w:r>
      <w:r w:rsidR="00B916AE" w:rsidRPr="00A775C7">
        <w:rPr>
          <w:rFonts w:ascii="Times New Roman" w:hAnsi="Times New Roman"/>
          <w:sz w:val="28"/>
          <w:szCs w:val="28"/>
          <w:lang w:eastAsia="ru-RU"/>
        </w:rPr>
        <w:t xml:space="preserve"> </w:t>
      </w:r>
      <w:r w:rsidR="00535EE6">
        <w:rPr>
          <w:rFonts w:ascii="Times New Roman" w:hAnsi="Times New Roman"/>
          <w:sz w:val="28"/>
          <w:szCs w:val="28"/>
          <w:lang w:eastAsia="ru-RU"/>
        </w:rPr>
        <w:t>сельского поселения</w:t>
      </w:r>
      <w:r w:rsidR="00B916AE" w:rsidRPr="00A775C7">
        <w:rPr>
          <w:rFonts w:ascii="Times New Roman" w:hAnsi="Times New Roman"/>
          <w:sz w:val="28"/>
          <w:szCs w:val="28"/>
          <w:lang w:eastAsia="ru-RU"/>
        </w:rPr>
        <w:t xml:space="preserve"> Алексеевского муниципального района Республики Татарстан </w:t>
      </w:r>
      <w:r w:rsidR="00B951BA">
        <w:rPr>
          <w:rFonts w:ascii="Times New Roman" w:hAnsi="Times New Roman"/>
          <w:sz w:val="28"/>
          <w:szCs w:val="28"/>
          <w:lang w:eastAsia="ru-RU"/>
        </w:rPr>
        <w:t xml:space="preserve">(далее – «Поселение») </w:t>
      </w:r>
      <w:r w:rsidR="00B916AE" w:rsidRPr="00A775C7">
        <w:rPr>
          <w:rFonts w:ascii="Times New Roman" w:hAnsi="Times New Roman"/>
          <w:sz w:val="28"/>
          <w:szCs w:val="28"/>
          <w:lang w:eastAsia="ru-RU"/>
        </w:rPr>
        <w:t>за период с 1.</w:t>
      </w:r>
      <w:r w:rsidR="00B706DD" w:rsidRPr="00A775C7">
        <w:rPr>
          <w:rFonts w:ascii="Times New Roman" w:hAnsi="Times New Roman"/>
          <w:sz w:val="28"/>
          <w:szCs w:val="28"/>
          <w:lang w:eastAsia="ru-RU"/>
        </w:rPr>
        <w:t>0</w:t>
      </w:r>
      <w:r>
        <w:rPr>
          <w:rFonts w:ascii="Times New Roman" w:hAnsi="Times New Roman"/>
          <w:sz w:val="28"/>
          <w:szCs w:val="28"/>
          <w:lang w:eastAsia="ru-RU"/>
        </w:rPr>
        <w:t>9</w:t>
      </w:r>
      <w:r w:rsidR="00B916AE" w:rsidRPr="00A775C7">
        <w:rPr>
          <w:rFonts w:ascii="Times New Roman" w:hAnsi="Times New Roman"/>
          <w:sz w:val="28"/>
          <w:szCs w:val="28"/>
          <w:lang w:eastAsia="ru-RU"/>
        </w:rPr>
        <w:t>.201</w:t>
      </w:r>
      <w:r>
        <w:rPr>
          <w:rFonts w:ascii="Times New Roman" w:hAnsi="Times New Roman"/>
          <w:sz w:val="28"/>
          <w:szCs w:val="28"/>
          <w:lang w:eastAsia="ru-RU"/>
        </w:rPr>
        <w:t>8</w:t>
      </w:r>
      <w:r w:rsidR="00B916AE" w:rsidRPr="00A775C7">
        <w:rPr>
          <w:rFonts w:ascii="Times New Roman" w:hAnsi="Times New Roman"/>
          <w:sz w:val="28"/>
          <w:szCs w:val="28"/>
          <w:lang w:eastAsia="ru-RU"/>
        </w:rPr>
        <w:t xml:space="preserve"> года </w:t>
      </w:r>
      <w:r>
        <w:rPr>
          <w:rFonts w:ascii="Times New Roman" w:hAnsi="Times New Roman"/>
          <w:sz w:val="28"/>
          <w:szCs w:val="28"/>
          <w:lang w:eastAsia="ru-RU"/>
        </w:rPr>
        <w:t>по</w:t>
      </w:r>
      <w:r w:rsidR="00B916AE" w:rsidRPr="00A775C7">
        <w:rPr>
          <w:rFonts w:ascii="Times New Roman" w:hAnsi="Times New Roman"/>
          <w:sz w:val="28"/>
          <w:szCs w:val="28"/>
          <w:lang w:eastAsia="ru-RU"/>
        </w:rPr>
        <w:t xml:space="preserve"> </w:t>
      </w:r>
      <w:r>
        <w:rPr>
          <w:rFonts w:ascii="Times New Roman" w:hAnsi="Times New Roman"/>
          <w:sz w:val="28"/>
          <w:szCs w:val="28"/>
          <w:lang w:eastAsia="ru-RU"/>
        </w:rPr>
        <w:t>3</w:t>
      </w:r>
      <w:r w:rsidR="00B916AE" w:rsidRPr="00A775C7">
        <w:rPr>
          <w:rFonts w:ascii="Times New Roman" w:hAnsi="Times New Roman"/>
          <w:sz w:val="28"/>
          <w:szCs w:val="28"/>
          <w:lang w:eastAsia="ru-RU"/>
        </w:rPr>
        <w:t>1.</w:t>
      </w:r>
      <w:r>
        <w:rPr>
          <w:rFonts w:ascii="Times New Roman" w:hAnsi="Times New Roman"/>
          <w:sz w:val="28"/>
          <w:szCs w:val="28"/>
          <w:lang w:eastAsia="ru-RU"/>
        </w:rPr>
        <w:t>12</w:t>
      </w:r>
      <w:r w:rsidR="00B706DD" w:rsidRPr="00A775C7">
        <w:rPr>
          <w:rFonts w:ascii="Times New Roman" w:hAnsi="Times New Roman"/>
          <w:sz w:val="28"/>
          <w:szCs w:val="28"/>
          <w:lang w:eastAsia="ru-RU"/>
        </w:rPr>
        <w:t>.</w:t>
      </w:r>
      <w:r w:rsidR="00D71026">
        <w:rPr>
          <w:rFonts w:ascii="Times New Roman" w:hAnsi="Times New Roman"/>
          <w:sz w:val="28"/>
          <w:szCs w:val="28"/>
          <w:lang w:eastAsia="ru-RU"/>
        </w:rPr>
        <w:t>2020</w:t>
      </w:r>
      <w:r w:rsidR="00B916AE" w:rsidRPr="00A775C7">
        <w:rPr>
          <w:rFonts w:ascii="Times New Roman" w:hAnsi="Times New Roman"/>
          <w:sz w:val="28"/>
          <w:szCs w:val="28"/>
          <w:lang w:eastAsia="ru-RU"/>
        </w:rPr>
        <w:t xml:space="preserve"> года.</w:t>
      </w:r>
    </w:p>
    <w:p w:rsidR="00B916AE" w:rsidRPr="00A775C7" w:rsidRDefault="00B916AE" w:rsidP="007E29AE">
      <w:pPr>
        <w:spacing w:after="0" w:line="240" w:lineRule="auto"/>
        <w:ind w:firstLine="709"/>
        <w:jc w:val="both"/>
        <w:rPr>
          <w:rFonts w:ascii="Times New Roman" w:hAnsi="Times New Roman"/>
          <w:sz w:val="28"/>
          <w:szCs w:val="28"/>
          <w:lang w:eastAsia="ru-RU"/>
        </w:rPr>
      </w:pPr>
      <w:r w:rsidRPr="00A775C7">
        <w:rPr>
          <w:rFonts w:ascii="Times New Roman" w:hAnsi="Times New Roman"/>
          <w:sz w:val="28"/>
          <w:szCs w:val="28"/>
          <w:lang w:eastAsia="ru-RU"/>
        </w:rPr>
        <w:t xml:space="preserve">Проверка начата       </w:t>
      </w:r>
      <w:r w:rsidR="00643084">
        <w:rPr>
          <w:rFonts w:ascii="Times New Roman" w:hAnsi="Times New Roman"/>
          <w:sz w:val="28"/>
          <w:szCs w:val="28"/>
          <w:lang w:eastAsia="ru-RU"/>
        </w:rPr>
        <w:t>18</w:t>
      </w:r>
      <w:r w:rsidR="00B706DD" w:rsidRPr="00B35C52">
        <w:rPr>
          <w:rFonts w:ascii="Times New Roman" w:hAnsi="Times New Roman"/>
          <w:sz w:val="28"/>
          <w:szCs w:val="28"/>
          <w:lang w:eastAsia="ru-RU"/>
        </w:rPr>
        <w:t>.</w:t>
      </w:r>
      <w:r w:rsidR="004570F7" w:rsidRPr="00B35C52">
        <w:rPr>
          <w:rFonts w:ascii="Times New Roman" w:hAnsi="Times New Roman"/>
          <w:sz w:val="28"/>
          <w:szCs w:val="28"/>
          <w:lang w:eastAsia="ru-RU"/>
        </w:rPr>
        <w:t>01</w:t>
      </w:r>
      <w:r w:rsidRPr="00A775C7">
        <w:rPr>
          <w:rFonts w:ascii="Times New Roman" w:hAnsi="Times New Roman"/>
          <w:sz w:val="28"/>
          <w:szCs w:val="28"/>
          <w:lang w:eastAsia="ru-RU"/>
        </w:rPr>
        <w:t>.20</w:t>
      </w:r>
      <w:r w:rsidR="004570F7">
        <w:rPr>
          <w:rFonts w:ascii="Times New Roman" w:hAnsi="Times New Roman"/>
          <w:sz w:val="28"/>
          <w:szCs w:val="28"/>
          <w:lang w:eastAsia="ru-RU"/>
        </w:rPr>
        <w:t>21</w:t>
      </w:r>
      <w:r w:rsidRPr="00A775C7">
        <w:rPr>
          <w:rFonts w:ascii="Times New Roman" w:hAnsi="Times New Roman"/>
          <w:sz w:val="28"/>
          <w:szCs w:val="28"/>
          <w:lang w:eastAsia="ru-RU"/>
        </w:rPr>
        <w:t xml:space="preserve"> года.</w:t>
      </w:r>
    </w:p>
    <w:p w:rsidR="00B916AE" w:rsidRPr="00A775C7" w:rsidRDefault="00FA1579" w:rsidP="007E29AE">
      <w:pPr>
        <w:spacing w:after="0" w:line="240" w:lineRule="auto"/>
        <w:ind w:firstLine="709"/>
        <w:jc w:val="both"/>
        <w:rPr>
          <w:rFonts w:ascii="Times New Roman" w:hAnsi="Times New Roman"/>
          <w:sz w:val="28"/>
          <w:szCs w:val="28"/>
          <w:lang w:eastAsia="ru-RU"/>
        </w:rPr>
      </w:pPr>
      <w:r w:rsidRPr="00A775C7">
        <w:rPr>
          <w:rFonts w:ascii="Times New Roman" w:hAnsi="Times New Roman"/>
          <w:sz w:val="28"/>
          <w:szCs w:val="28"/>
          <w:lang w:eastAsia="ru-RU"/>
        </w:rPr>
        <w:t xml:space="preserve">Проверка окончена   </w:t>
      </w:r>
      <w:r w:rsidR="005D66FE" w:rsidRPr="00643084">
        <w:rPr>
          <w:rFonts w:ascii="Times New Roman" w:hAnsi="Times New Roman"/>
          <w:sz w:val="28"/>
          <w:szCs w:val="28"/>
          <w:lang w:eastAsia="ru-RU"/>
        </w:rPr>
        <w:t>10</w:t>
      </w:r>
      <w:r w:rsidR="00B916AE" w:rsidRPr="00643084">
        <w:rPr>
          <w:rFonts w:ascii="Times New Roman" w:hAnsi="Times New Roman"/>
          <w:sz w:val="28"/>
          <w:szCs w:val="28"/>
          <w:lang w:eastAsia="ru-RU"/>
        </w:rPr>
        <w:t>.</w:t>
      </w:r>
      <w:r w:rsidR="002569DF" w:rsidRPr="00643084">
        <w:rPr>
          <w:rFonts w:ascii="Times New Roman" w:hAnsi="Times New Roman"/>
          <w:sz w:val="28"/>
          <w:szCs w:val="28"/>
          <w:lang w:eastAsia="ru-RU"/>
        </w:rPr>
        <w:t>02</w:t>
      </w:r>
      <w:r w:rsidR="00B916AE" w:rsidRPr="00A775C7">
        <w:rPr>
          <w:rFonts w:ascii="Times New Roman" w:hAnsi="Times New Roman"/>
          <w:sz w:val="28"/>
          <w:szCs w:val="28"/>
          <w:lang w:eastAsia="ru-RU"/>
        </w:rPr>
        <w:t>.20</w:t>
      </w:r>
      <w:r w:rsidR="004570F7">
        <w:rPr>
          <w:rFonts w:ascii="Times New Roman" w:hAnsi="Times New Roman"/>
          <w:sz w:val="28"/>
          <w:szCs w:val="28"/>
          <w:lang w:eastAsia="ru-RU"/>
        </w:rPr>
        <w:t>21</w:t>
      </w:r>
      <w:r w:rsidR="00B916AE" w:rsidRPr="00A775C7">
        <w:rPr>
          <w:rFonts w:ascii="Times New Roman" w:hAnsi="Times New Roman"/>
          <w:sz w:val="28"/>
          <w:szCs w:val="28"/>
          <w:lang w:eastAsia="ru-RU"/>
        </w:rPr>
        <w:t xml:space="preserve"> года.</w:t>
      </w:r>
    </w:p>
    <w:p w:rsidR="00B916AE" w:rsidRPr="00A775C7" w:rsidRDefault="00B916AE" w:rsidP="007E29AE">
      <w:pPr>
        <w:spacing w:after="0" w:line="240" w:lineRule="auto"/>
        <w:ind w:firstLine="709"/>
        <w:jc w:val="both"/>
        <w:rPr>
          <w:rFonts w:ascii="Times New Roman" w:hAnsi="Times New Roman"/>
          <w:sz w:val="28"/>
          <w:szCs w:val="28"/>
          <w:lang w:eastAsia="ru-RU"/>
        </w:rPr>
      </w:pPr>
      <w:r w:rsidRPr="00A775C7">
        <w:rPr>
          <w:rFonts w:ascii="Times New Roman" w:hAnsi="Times New Roman"/>
          <w:sz w:val="28"/>
          <w:szCs w:val="28"/>
          <w:lang w:eastAsia="ru-RU"/>
        </w:rPr>
        <w:t xml:space="preserve">Муниципальное образование </w:t>
      </w:r>
      <w:r w:rsidR="00E21EA6" w:rsidRPr="00A775C7">
        <w:rPr>
          <w:rFonts w:ascii="Times New Roman" w:hAnsi="Times New Roman"/>
          <w:sz w:val="28"/>
          <w:szCs w:val="28"/>
          <w:lang w:eastAsia="ru-RU"/>
        </w:rPr>
        <w:t xml:space="preserve">Среднетиганское </w:t>
      </w:r>
      <w:r w:rsidR="00535EE6">
        <w:rPr>
          <w:rFonts w:ascii="Times New Roman" w:hAnsi="Times New Roman"/>
          <w:sz w:val="28"/>
          <w:szCs w:val="28"/>
          <w:lang w:eastAsia="ru-RU"/>
        </w:rPr>
        <w:t>сельское поселение</w:t>
      </w:r>
      <w:r w:rsidRPr="00A775C7">
        <w:rPr>
          <w:rFonts w:ascii="Times New Roman" w:hAnsi="Times New Roman"/>
          <w:sz w:val="28"/>
          <w:szCs w:val="28"/>
          <w:lang w:eastAsia="ru-RU"/>
        </w:rPr>
        <w:t xml:space="preserve"> Алексеевского муниципального района РТ наделено статусом сельского поселения, осуществляет свою деятельность на основании Устава, принятого Советом местного самоуправления Решением № </w:t>
      </w:r>
      <w:r w:rsidR="0032282E">
        <w:rPr>
          <w:rFonts w:ascii="Times New Roman" w:hAnsi="Times New Roman"/>
          <w:sz w:val="28"/>
          <w:szCs w:val="28"/>
          <w:lang w:eastAsia="ru-RU"/>
        </w:rPr>
        <w:t>140</w:t>
      </w:r>
      <w:r w:rsidRPr="00A775C7">
        <w:rPr>
          <w:rFonts w:ascii="Times New Roman" w:hAnsi="Times New Roman"/>
          <w:sz w:val="28"/>
          <w:szCs w:val="28"/>
          <w:lang w:eastAsia="ru-RU"/>
        </w:rPr>
        <w:t xml:space="preserve"> от </w:t>
      </w:r>
      <w:r w:rsidR="0032282E">
        <w:rPr>
          <w:rFonts w:ascii="Times New Roman" w:hAnsi="Times New Roman"/>
          <w:sz w:val="28"/>
          <w:szCs w:val="28"/>
          <w:lang w:eastAsia="ru-RU"/>
        </w:rPr>
        <w:t>08</w:t>
      </w:r>
      <w:r w:rsidRPr="00A775C7">
        <w:rPr>
          <w:rFonts w:ascii="Times New Roman" w:hAnsi="Times New Roman"/>
          <w:sz w:val="28"/>
          <w:szCs w:val="28"/>
          <w:lang w:eastAsia="ru-RU"/>
        </w:rPr>
        <w:t xml:space="preserve"> июня 20</w:t>
      </w:r>
      <w:r w:rsidR="0032282E">
        <w:rPr>
          <w:rFonts w:ascii="Times New Roman" w:hAnsi="Times New Roman"/>
          <w:sz w:val="28"/>
          <w:szCs w:val="28"/>
          <w:lang w:eastAsia="ru-RU"/>
        </w:rPr>
        <w:t>1</w:t>
      </w:r>
      <w:r w:rsidRPr="00A775C7">
        <w:rPr>
          <w:rFonts w:ascii="Times New Roman" w:hAnsi="Times New Roman"/>
          <w:sz w:val="28"/>
          <w:szCs w:val="28"/>
          <w:lang w:eastAsia="ru-RU"/>
        </w:rPr>
        <w:t>5 года.</w:t>
      </w:r>
      <w:r w:rsidRPr="00A775C7">
        <w:rPr>
          <w:rFonts w:ascii="Times New Roman" w:hAnsi="Times New Roman"/>
          <w:sz w:val="28"/>
          <w:szCs w:val="28"/>
          <w:lang w:eastAsia="ru-RU"/>
        </w:rPr>
        <w:tab/>
        <w:t xml:space="preserve">Муниципальное образование </w:t>
      </w:r>
      <w:r w:rsidR="00E21EA6" w:rsidRPr="00A775C7">
        <w:rPr>
          <w:rFonts w:ascii="Times New Roman" w:hAnsi="Times New Roman"/>
          <w:sz w:val="28"/>
          <w:szCs w:val="28"/>
          <w:lang w:eastAsia="ru-RU"/>
        </w:rPr>
        <w:t xml:space="preserve">Среднетиганское </w:t>
      </w:r>
      <w:r w:rsidR="00535EE6">
        <w:rPr>
          <w:rFonts w:ascii="Times New Roman" w:hAnsi="Times New Roman"/>
          <w:sz w:val="28"/>
          <w:szCs w:val="28"/>
          <w:lang w:eastAsia="ru-RU"/>
        </w:rPr>
        <w:t>сельское поселение</w:t>
      </w:r>
      <w:r w:rsidRPr="00A775C7">
        <w:rPr>
          <w:rFonts w:ascii="Times New Roman" w:hAnsi="Times New Roman"/>
          <w:sz w:val="28"/>
          <w:szCs w:val="28"/>
          <w:lang w:eastAsia="ru-RU"/>
        </w:rPr>
        <w:t xml:space="preserve"> входит в состав Алексеевского муниципального района РТ.</w:t>
      </w:r>
    </w:p>
    <w:p w:rsidR="00B916AE" w:rsidRPr="00A775C7" w:rsidRDefault="00B916AE" w:rsidP="00BE62BE">
      <w:pPr>
        <w:spacing w:after="0" w:line="240" w:lineRule="auto"/>
        <w:ind w:firstLine="709"/>
        <w:jc w:val="both"/>
        <w:rPr>
          <w:rFonts w:ascii="Times New Roman" w:hAnsi="Times New Roman"/>
          <w:sz w:val="28"/>
          <w:szCs w:val="28"/>
          <w:lang w:eastAsia="ru-RU"/>
        </w:rPr>
      </w:pPr>
      <w:r w:rsidRPr="00A775C7">
        <w:rPr>
          <w:rFonts w:ascii="Times New Roman" w:hAnsi="Times New Roman"/>
          <w:color w:val="000000" w:themeColor="text1"/>
          <w:sz w:val="28"/>
          <w:szCs w:val="28"/>
          <w:lang w:eastAsia="ru-RU"/>
        </w:rPr>
        <w:t xml:space="preserve"> </w:t>
      </w:r>
      <w:r w:rsidRPr="00A775C7">
        <w:rPr>
          <w:rFonts w:ascii="Times New Roman" w:hAnsi="Times New Roman"/>
          <w:sz w:val="28"/>
          <w:szCs w:val="28"/>
          <w:lang w:eastAsia="ru-RU"/>
        </w:rPr>
        <w:t xml:space="preserve">Ответственными лицами за проверяемый период являлись: </w:t>
      </w:r>
    </w:p>
    <w:p w:rsidR="00B916AE" w:rsidRDefault="00E21EA6" w:rsidP="00BE62BE">
      <w:pPr>
        <w:spacing w:after="0" w:line="240" w:lineRule="auto"/>
        <w:ind w:firstLine="709"/>
        <w:jc w:val="both"/>
        <w:rPr>
          <w:rFonts w:ascii="Times New Roman" w:hAnsi="Times New Roman"/>
          <w:sz w:val="28"/>
          <w:szCs w:val="28"/>
          <w:lang w:eastAsia="ru-RU"/>
        </w:rPr>
      </w:pPr>
      <w:r w:rsidRPr="00ED2B0D">
        <w:rPr>
          <w:rFonts w:ascii="Times New Roman" w:hAnsi="Times New Roman"/>
          <w:sz w:val="28"/>
          <w:szCs w:val="28"/>
          <w:lang w:eastAsia="ru-RU"/>
        </w:rPr>
        <w:t>Зайнуллин А.Х.</w:t>
      </w:r>
      <w:r w:rsidR="00B916AE" w:rsidRPr="00ED2B0D">
        <w:rPr>
          <w:rFonts w:ascii="Times New Roman" w:hAnsi="Times New Roman"/>
          <w:sz w:val="28"/>
          <w:szCs w:val="28"/>
          <w:lang w:eastAsia="ru-RU"/>
        </w:rPr>
        <w:t xml:space="preserve"> –</w:t>
      </w:r>
      <w:r w:rsidR="00540725">
        <w:rPr>
          <w:rFonts w:ascii="Times New Roman" w:hAnsi="Times New Roman"/>
          <w:sz w:val="28"/>
          <w:szCs w:val="28"/>
          <w:lang w:eastAsia="ru-RU"/>
        </w:rPr>
        <w:t xml:space="preserve"> </w:t>
      </w:r>
      <w:r w:rsidR="000F1740">
        <w:rPr>
          <w:rFonts w:ascii="Times New Roman" w:hAnsi="Times New Roman"/>
          <w:sz w:val="28"/>
          <w:szCs w:val="28"/>
          <w:lang w:eastAsia="ru-RU"/>
        </w:rPr>
        <w:t xml:space="preserve">глава </w:t>
      </w:r>
      <w:r w:rsidR="00BE62BE">
        <w:rPr>
          <w:rFonts w:ascii="Times New Roman" w:hAnsi="Times New Roman"/>
          <w:sz w:val="28"/>
          <w:szCs w:val="28"/>
          <w:lang w:eastAsia="ru-RU"/>
        </w:rPr>
        <w:t xml:space="preserve">Среднетиганского сельского поселения </w:t>
      </w:r>
      <w:r w:rsidR="000F1740">
        <w:rPr>
          <w:rFonts w:ascii="Times New Roman" w:hAnsi="Times New Roman"/>
          <w:sz w:val="28"/>
          <w:szCs w:val="28"/>
          <w:lang w:eastAsia="ru-RU"/>
        </w:rPr>
        <w:t>до</w:t>
      </w:r>
      <w:r w:rsidR="00ED2B0D" w:rsidRPr="00ED2B0D">
        <w:rPr>
          <w:rFonts w:ascii="Times New Roman" w:hAnsi="Times New Roman"/>
          <w:sz w:val="28"/>
          <w:szCs w:val="28"/>
          <w:lang w:eastAsia="ru-RU"/>
        </w:rPr>
        <w:t xml:space="preserve"> 12.08.2019 г.</w:t>
      </w:r>
    </w:p>
    <w:p w:rsidR="009371D1" w:rsidRDefault="009371D1" w:rsidP="00BE62B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Камалова Э.М. – и.о. Главы </w:t>
      </w:r>
      <w:r w:rsidR="00BE62BE">
        <w:rPr>
          <w:rFonts w:ascii="Times New Roman" w:hAnsi="Times New Roman"/>
          <w:sz w:val="28"/>
          <w:szCs w:val="28"/>
          <w:lang w:eastAsia="ru-RU"/>
        </w:rPr>
        <w:t xml:space="preserve">Среднетиганского сельского поселения </w:t>
      </w:r>
      <w:r>
        <w:rPr>
          <w:rFonts w:ascii="Times New Roman" w:hAnsi="Times New Roman"/>
          <w:sz w:val="28"/>
          <w:szCs w:val="28"/>
          <w:lang w:eastAsia="ru-RU"/>
        </w:rPr>
        <w:t xml:space="preserve">с 12.08.2019 г. </w:t>
      </w:r>
      <w:r w:rsidR="000334AE">
        <w:rPr>
          <w:rFonts w:ascii="Times New Roman" w:hAnsi="Times New Roman"/>
          <w:sz w:val="28"/>
          <w:szCs w:val="28"/>
          <w:lang w:eastAsia="ru-RU"/>
        </w:rPr>
        <w:t>(Реш</w:t>
      </w:r>
      <w:r w:rsidR="001C49B1">
        <w:rPr>
          <w:rFonts w:ascii="Times New Roman" w:hAnsi="Times New Roman"/>
          <w:sz w:val="28"/>
          <w:szCs w:val="28"/>
          <w:lang w:eastAsia="ru-RU"/>
        </w:rPr>
        <w:t>ение</w:t>
      </w:r>
      <w:r w:rsidR="000334AE">
        <w:rPr>
          <w:rFonts w:ascii="Times New Roman" w:hAnsi="Times New Roman"/>
          <w:sz w:val="28"/>
          <w:szCs w:val="28"/>
          <w:lang w:eastAsia="ru-RU"/>
        </w:rPr>
        <w:t xml:space="preserve"> </w:t>
      </w:r>
      <w:r w:rsidR="00BE62BE">
        <w:rPr>
          <w:rFonts w:ascii="Times New Roman" w:hAnsi="Times New Roman"/>
          <w:sz w:val="28"/>
          <w:szCs w:val="28"/>
          <w:lang w:eastAsia="ru-RU"/>
        </w:rPr>
        <w:t xml:space="preserve">Среднетиганского Совета сельского поселения Алексеевского муниципального района РТ </w:t>
      </w:r>
      <w:r w:rsidR="000334AE">
        <w:rPr>
          <w:rFonts w:ascii="Times New Roman" w:hAnsi="Times New Roman"/>
          <w:sz w:val="28"/>
          <w:szCs w:val="28"/>
          <w:lang w:eastAsia="ru-RU"/>
        </w:rPr>
        <w:t xml:space="preserve">№108 от 07.08.2019 г.) </w:t>
      </w:r>
    </w:p>
    <w:p w:rsidR="004570F7" w:rsidRPr="00ED2B0D" w:rsidRDefault="004570F7" w:rsidP="00BE62BE">
      <w:pPr>
        <w:spacing w:after="0" w:line="240" w:lineRule="auto"/>
        <w:ind w:firstLine="709"/>
        <w:jc w:val="both"/>
        <w:rPr>
          <w:rFonts w:ascii="Times New Roman" w:hAnsi="Times New Roman"/>
          <w:sz w:val="28"/>
          <w:szCs w:val="28"/>
          <w:lang w:eastAsia="ru-RU"/>
        </w:rPr>
      </w:pPr>
      <w:r w:rsidRPr="00ED2B0D">
        <w:rPr>
          <w:rFonts w:ascii="Times New Roman" w:hAnsi="Times New Roman"/>
          <w:sz w:val="28"/>
          <w:szCs w:val="28"/>
          <w:lang w:eastAsia="ru-RU"/>
        </w:rPr>
        <w:t>Хаматвал</w:t>
      </w:r>
      <w:r w:rsidR="000A1E8A">
        <w:rPr>
          <w:rFonts w:ascii="Times New Roman" w:hAnsi="Times New Roman"/>
          <w:sz w:val="28"/>
          <w:szCs w:val="28"/>
          <w:lang w:eastAsia="ru-RU"/>
        </w:rPr>
        <w:t>и</w:t>
      </w:r>
      <w:r w:rsidRPr="00ED2B0D">
        <w:rPr>
          <w:rFonts w:ascii="Times New Roman" w:hAnsi="Times New Roman"/>
          <w:sz w:val="28"/>
          <w:szCs w:val="28"/>
          <w:lang w:eastAsia="ru-RU"/>
        </w:rPr>
        <w:t>ев И.К. –</w:t>
      </w:r>
      <w:r w:rsidR="003918EB">
        <w:rPr>
          <w:rFonts w:ascii="Times New Roman" w:hAnsi="Times New Roman"/>
          <w:sz w:val="28"/>
          <w:szCs w:val="28"/>
          <w:lang w:eastAsia="ru-RU"/>
        </w:rPr>
        <w:t xml:space="preserve"> </w:t>
      </w:r>
      <w:r w:rsidR="00BE62BE">
        <w:rPr>
          <w:rFonts w:ascii="Times New Roman" w:hAnsi="Times New Roman"/>
          <w:sz w:val="28"/>
          <w:szCs w:val="28"/>
          <w:lang w:eastAsia="ru-RU"/>
        </w:rPr>
        <w:t xml:space="preserve">Глава Среднетиганского сельского поселения </w:t>
      </w:r>
      <w:r w:rsidR="00047CCF">
        <w:rPr>
          <w:rFonts w:ascii="Times New Roman" w:hAnsi="Times New Roman"/>
          <w:sz w:val="28"/>
          <w:szCs w:val="28"/>
          <w:lang w:eastAsia="ru-RU"/>
        </w:rPr>
        <w:t xml:space="preserve">и Руководитель Исполнительного комитета Среднетиганского сельского поселения Алексеевского муниципального района РТ </w:t>
      </w:r>
      <w:r w:rsidR="00ED2B0D" w:rsidRPr="00ED2B0D">
        <w:rPr>
          <w:rFonts w:ascii="Times New Roman" w:hAnsi="Times New Roman"/>
          <w:sz w:val="28"/>
          <w:szCs w:val="28"/>
          <w:lang w:eastAsia="ru-RU"/>
        </w:rPr>
        <w:t>с 17.09.2020 г.</w:t>
      </w:r>
      <w:r w:rsidR="000334AE">
        <w:rPr>
          <w:rFonts w:ascii="Times New Roman" w:hAnsi="Times New Roman"/>
          <w:sz w:val="28"/>
          <w:szCs w:val="28"/>
          <w:lang w:eastAsia="ru-RU"/>
        </w:rPr>
        <w:t xml:space="preserve"> (Реш</w:t>
      </w:r>
      <w:r w:rsidR="001C49B1">
        <w:rPr>
          <w:rFonts w:ascii="Times New Roman" w:hAnsi="Times New Roman"/>
          <w:sz w:val="28"/>
          <w:szCs w:val="28"/>
          <w:lang w:eastAsia="ru-RU"/>
        </w:rPr>
        <w:t>ение</w:t>
      </w:r>
      <w:r w:rsidR="000334AE">
        <w:rPr>
          <w:rFonts w:ascii="Times New Roman" w:hAnsi="Times New Roman"/>
          <w:sz w:val="28"/>
          <w:szCs w:val="28"/>
          <w:lang w:eastAsia="ru-RU"/>
        </w:rPr>
        <w:t xml:space="preserve"> </w:t>
      </w:r>
      <w:r w:rsidR="00BE62BE">
        <w:rPr>
          <w:rFonts w:ascii="Times New Roman" w:hAnsi="Times New Roman"/>
          <w:sz w:val="28"/>
          <w:szCs w:val="28"/>
          <w:lang w:eastAsia="ru-RU"/>
        </w:rPr>
        <w:t xml:space="preserve">Совета Среднетиганского сельского поселения Алексеевского муниципального района РТ </w:t>
      </w:r>
      <w:r w:rsidR="000334AE">
        <w:rPr>
          <w:rFonts w:ascii="Times New Roman" w:hAnsi="Times New Roman"/>
          <w:sz w:val="28"/>
          <w:szCs w:val="28"/>
          <w:lang w:eastAsia="ru-RU"/>
        </w:rPr>
        <w:t>№1 от 17.09.2020 г.</w:t>
      </w:r>
      <w:r w:rsidR="00047CCF">
        <w:rPr>
          <w:rFonts w:ascii="Times New Roman" w:hAnsi="Times New Roman"/>
          <w:sz w:val="28"/>
          <w:szCs w:val="28"/>
          <w:lang w:eastAsia="ru-RU"/>
        </w:rPr>
        <w:t>, Решение</w:t>
      </w:r>
      <w:r w:rsidR="00047CCF" w:rsidRPr="00047CCF">
        <w:rPr>
          <w:rFonts w:ascii="Times New Roman" w:hAnsi="Times New Roman"/>
          <w:sz w:val="28"/>
          <w:szCs w:val="28"/>
          <w:lang w:eastAsia="ru-RU"/>
        </w:rPr>
        <w:t xml:space="preserve"> </w:t>
      </w:r>
      <w:r w:rsidR="00047CCF">
        <w:rPr>
          <w:rFonts w:ascii="Times New Roman" w:hAnsi="Times New Roman"/>
          <w:sz w:val="28"/>
          <w:szCs w:val="28"/>
          <w:lang w:eastAsia="ru-RU"/>
        </w:rPr>
        <w:t xml:space="preserve">Совета Среднетиганского сельского поселения Алексеевского муниципального района РТ №3 от 17.09.2020 г. </w:t>
      </w:r>
      <w:r w:rsidR="000334AE">
        <w:rPr>
          <w:rFonts w:ascii="Times New Roman" w:hAnsi="Times New Roman"/>
          <w:sz w:val="28"/>
          <w:szCs w:val="28"/>
          <w:lang w:eastAsia="ru-RU"/>
        </w:rPr>
        <w:t>)</w:t>
      </w:r>
    </w:p>
    <w:p w:rsidR="001C59F4" w:rsidRPr="004570F7" w:rsidRDefault="00535EE6" w:rsidP="007E29AE">
      <w:pPr>
        <w:spacing w:after="0" w:line="240" w:lineRule="auto"/>
        <w:ind w:firstLine="709"/>
        <w:jc w:val="both"/>
        <w:rPr>
          <w:rFonts w:ascii="Times New Roman" w:hAnsi="Times New Roman"/>
          <w:sz w:val="28"/>
          <w:szCs w:val="28"/>
          <w:highlight w:val="yellow"/>
          <w:lang w:eastAsia="ru-RU"/>
        </w:rPr>
      </w:pPr>
      <w:r>
        <w:rPr>
          <w:rFonts w:ascii="Times New Roman" w:hAnsi="Times New Roman"/>
          <w:sz w:val="28"/>
          <w:szCs w:val="28"/>
          <w:lang w:eastAsia="ru-RU"/>
        </w:rPr>
        <w:t>МКУ «Бухгалтерия поселений Алексеевского муниципального района Республики Татарстан»</w:t>
      </w:r>
      <w:r w:rsidR="004570F7" w:rsidRPr="00821E03">
        <w:rPr>
          <w:rFonts w:ascii="Times New Roman" w:hAnsi="Times New Roman"/>
          <w:sz w:val="28"/>
          <w:szCs w:val="28"/>
          <w:lang w:eastAsia="ru-RU"/>
        </w:rPr>
        <w:t xml:space="preserve"> – </w:t>
      </w:r>
      <w:r w:rsidR="004570F7" w:rsidRPr="00BF3ECE">
        <w:rPr>
          <w:rFonts w:ascii="Times New Roman" w:hAnsi="Times New Roman"/>
          <w:sz w:val="28"/>
          <w:szCs w:val="28"/>
          <w:lang w:eastAsia="ru-RU"/>
        </w:rPr>
        <w:t xml:space="preserve">с </w:t>
      </w:r>
      <w:r w:rsidR="004570F7">
        <w:rPr>
          <w:rFonts w:ascii="Times New Roman" w:hAnsi="Times New Roman"/>
          <w:sz w:val="28"/>
          <w:szCs w:val="28"/>
          <w:lang w:eastAsia="ru-RU"/>
        </w:rPr>
        <w:t>18</w:t>
      </w:r>
      <w:r w:rsidR="004570F7" w:rsidRPr="00BF3ECE">
        <w:rPr>
          <w:rFonts w:ascii="Times New Roman" w:hAnsi="Times New Roman"/>
          <w:sz w:val="28"/>
          <w:szCs w:val="28"/>
          <w:lang w:eastAsia="ru-RU"/>
        </w:rPr>
        <w:t>.0</w:t>
      </w:r>
      <w:r w:rsidR="004570F7">
        <w:rPr>
          <w:rFonts w:ascii="Times New Roman" w:hAnsi="Times New Roman"/>
          <w:sz w:val="28"/>
          <w:szCs w:val="28"/>
          <w:lang w:eastAsia="ru-RU"/>
        </w:rPr>
        <w:t>6</w:t>
      </w:r>
      <w:r w:rsidR="004570F7" w:rsidRPr="00BF3ECE">
        <w:rPr>
          <w:rFonts w:ascii="Times New Roman" w:hAnsi="Times New Roman"/>
          <w:sz w:val="28"/>
          <w:szCs w:val="28"/>
          <w:lang w:eastAsia="ru-RU"/>
        </w:rPr>
        <w:t>.2018 года</w:t>
      </w:r>
      <w:r w:rsidR="004570F7" w:rsidRPr="00821E03">
        <w:rPr>
          <w:rFonts w:ascii="Times New Roman" w:hAnsi="Times New Roman"/>
          <w:sz w:val="28"/>
          <w:szCs w:val="28"/>
          <w:lang w:eastAsia="ru-RU"/>
        </w:rPr>
        <w:t xml:space="preserve"> </w:t>
      </w:r>
      <w:r w:rsidR="004570F7">
        <w:rPr>
          <w:rFonts w:ascii="Times New Roman" w:hAnsi="Times New Roman"/>
          <w:sz w:val="28"/>
          <w:szCs w:val="28"/>
          <w:lang w:eastAsia="ru-RU"/>
        </w:rPr>
        <w:t>по настоящее время</w:t>
      </w:r>
      <w:r w:rsidR="00C51DAD">
        <w:rPr>
          <w:rFonts w:ascii="Times New Roman" w:hAnsi="Times New Roman"/>
          <w:sz w:val="28"/>
          <w:szCs w:val="28"/>
          <w:lang w:eastAsia="ru-RU"/>
        </w:rPr>
        <w:t xml:space="preserve"> (Распоряжение Исполнительного комитета Алексеевского муниципального района РТ №71-р от 22.02.2018 г.)</w:t>
      </w:r>
    </w:p>
    <w:p w:rsidR="00B951BA" w:rsidRDefault="00B951BA" w:rsidP="007E29AE">
      <w:pPr>
        <w:spacing w:after="0" w:line="240" w:lineRule="auto"/>
        <w:ind w:firstLine="709"/>
        <w:jc w:val="both"/>
        <w:rPr>
          <w:rFonts w:ascii="Times New Roman" w:hAnsi="Times New Roman"/>
          <w:sz w:val="28"/>
          <w:szCs w:val="28"/>
          <w:lang w:eastAsia="ru-RU"/>
        </w:rPr>
      </w:pPr>
      <w:r w:rsidRPr="004F1443">
        <w:rPr>
          <w:rFonts w:ascii="Times New Roman" w:hAnsi="Times New Roman"/>
          <w:sz w:val="28"/>
          <w:szCs w:val="28"/>
        </w:rPr>
        <w:t xml:space="preserve">В состав территории </w:t>
      </w:r>
      <w:r w:rsidR="00DE7638">
        <w:rPr>
          <w:rFonts w:ascii="Times New Roman" w:hAnsi="Times New Roman"/>
          <w:sz w:val="28"/>
          <w:szCs w:val="28"/>
        </w:rPr>
        <w:t>П</w:t>
      </w:r>
      <w:r w:rsidRPr="004F1443">
        <w:rPr>
          <w:rFonts w:ascii="Times New Roman" w:hAnsi="Times New Roman"/>
          <w:sz w:val="28"/>
          <w:szCs w:val="28"/>
        </w:rPr>
        <w:t>оселения входят населенные пункты: с. Средние Тиганы, с. Нижние Тиганы.</w:t>
      </w:r>
      <w:r w:rsidR="007E29AE">
        <w:rPr>
          <w:rFonts w:ascii="Times New Roman" w:hAnsi="Times New Roman"/>
          <w:sz w:val="28"/>
          <w:szCs w:val="28"/>
          <w:lang w:eastAsia="ru-RU"/>
        </w:rPr>
        <w:t xml:space="preserve"> </w:t>
      </w:r>
    </w:p>
    <w:p w:rsidR="00B916AE" w:rsidRPr="00A775C7" w:rsidRDefault="003E5874" w:rsidP="007E29AE">
      <w:pPr>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Юридический и фактический адрес: 422912 РТ, </w:t>
      </w:r>
      <w:r w:rsidR="00B916AE" w:rsidRPr="00A775C7">
        <w:rPr>
          <w:rFonts w:ascii="Times New Roman" w:hAnsi="Times New Roman"/>
          <w:sz w:val="28"/>
          <w:szCs w:val="28"/>
          <w:lang w:eastAsia="ru-RU"/>
        </w:rPr>
        <w:t>Алексеевский муниципальный район, с</w:t>
      </w:r>
      <w:r w:rsidR="005D66FE">
        <w:rPr>
          <w:rFonts w:ascii="Times New Roman" w:hAnsi="Times New Roman"/>
          <w:sz w:val="28"/>
          <w:szCs w:val="28"/>
          <w:lang w:eastAsia="ru-RU"/>
        </w:rPr>
        <w:t>.</w:t>
      </w:r>
      <w:r w:rsidR="00E21EA6" w:rsidRPr="00A775C7">
        <w:rPr>
          <w:rFonts w:ascii="Times New Roman" w:hAnsi="Times New Roman"/>
          <w:sz w:val="28"/>
          <w:szCs w:val="28"/>
          <w:lang w:eastAsia="ru-RU"/>
        </w:rPr>
        <w:t>Средние Тиганы</w:t>
      </w:r>
      <w:r w:rsidR="00B916AE" w:rsidRPr="00A775C7">
        <w:rPr>
          <w:rFonts w:ascii="Times New Roman" w:hAnsi="Times New Roman"/>
          <w:sz w:val="28"/>
          <w:szCs w:val="28"/>
          <w:lang w:eastAsia="ru-RU"/>
        </w:rPr>
        <w:t>, ул</w:t>
      </w:r>
      <w:r w:rsidR="005D66FE">
        <w:rPr>
          <w:rFonts w:ascii="Times New Roman" w:hAnsi="Times New Roman"/>
          <w:sz w:val="28"/>
          <w:szCs w:val="28"/>
          <w:lang w:eastAsia="ru-RU"/>
        </w:rPr>
        <w:t>.</w:t>
      </w:r>
      <w:r w:rsidR="00687026" w:rsidRPr="00A775C7">
        <w:rPr>
          <w:rFonts w:ascii="Times New Roman" w:hAnsi="Times New Roman"/>
          <w:color w:val="000000" w:themeColor="text1"/>
          <w:sz w:val="28"/>
          <w:szCs w:val="28"/>
          <w:lang w:eastAsia="ru-RU"/>
        </w:rPr>
        <w:t>Зеленая</w:t>
      </w:r>
      <w:r w:rsidR="00B916AE" w:rsidRPr="00A775C7">
        <w:rPr>
          <w:rFonts w:ascii="Times New Roman" w:hAnsi="Times New Roman"/>
          <w:color w:val="000000" w:themeColor="text1"/>
          <w:sz w:val="28"/>
          <w:szCs w:val="28"/>
          <w:lang w:eastAsia="ru-RU"/>
        </w:rPr>
        <w:t>, д</w:t>
      </w:r>
      <w:r w:rsidR="005D66FE">
        <w:rPr>
          <w:rFonts w:ascii="Times New Roman" w:hAnsi="Times New Roman"/>
          <w:color w:val="000000" w:themeColor="text1"/>
          <w:sz w:val="28"/>
          <w:szCs w:val="28"/>
          <w:lang w:eastAsia="ru-RU"/>
        </w:rPr>
        <w:t>.</w:t>
      </w:r>
      <w:r w:rsidR="00B916AE" w:rsidRPr="00A775C7">
        <w:rPr>
          <w:rFonts w:ascii="Times New Roman" w:hAnsi="Times New Roman"/>
          <w:color w:val="000000" w:themeColor="text1"/>
          <w:sz w:val="28"/>
          <w:szCs w:val="28"/>
          <w:lang w:eastAsia="ru-RU"/>
        </w:rPr>
        <w:t xml:space="preserve"> </w:t>
      </w:r>
      <w:r w:rsidR="005D66FE">
        <w:rPr>
          <w:rFonts w:ascii="Times New Roman" w:hAnsi="Times New Roman"/>
          <w:color w:val="000000" w:themeColor="text1"/>
          <w:sz w:val="28"/>
          <w:szCs w:val="28"/>
          <w:lang w:eastAsia="ru-RU"/>
        </w:rPr>
        <w:t>1</w:t>
      </w:r>
      <w:r w:rsidR="00E21EA6" w:rsidRPr="00A775C7">
        <w:rPr>
          <w:rFonts w:ascii="Times New Roman" w:hAnsi="Times New Roman"/>
          <w:color w:val="000000" w:themeColor="text1"/>
          <w:sz w:val="28"/>
          <w:szCs w:val="28"/>
          <w:lang w:eastAsia="ru-RU"/>
        </w:rPr>
        <w:t>1</w:t>
      </w:r>
      <w:r w:rsidR="00B916AE" w:rsidRPr="00A775C7">
        <w:rPr>
          <w:rFonts w:ascii="Times New Roman" w:hAnsi="Times New Roman"/>
          <w:color w:val="000000" w:themeColor="text1"/>
          <w:sz w:val="28"/>
          <w:szCs w:val="28"/>
          <w:lang w:eastAsia="ru-RU"/>
        </w:rPr>
        <w:t>.</w:t>
      </w:r>
    </w:p>
    <w:p w:rsidR="00B951BA" w:rsidRDefault="00B916AE" w:rsidP="007E29AE">
      <w:pPr>
        <w:spacing w:after="0" w:line="240" w:lineRule="auto"/>
        <w:ind w:firstLine="709"/>
        <w:jc w:val="both"/>
        <w:rPr>
          <w:rFonts w:ascii="Times New Roman" w:hAnsi="Times New Roman"/>
          <w:sz w:val="28"/>
          <w:szCs w:val="28"/>
          <w:lang w:eastAsia="ru-RU"/>
        </w:rPr>
      </w:pPr>
      <w:r w:rsidRPr="00A775C7">
        <w:rPr>
          <w:rFonts w:ascii="Times New Roman" w:hAnsi="Times New Roman"/>
          <w:sz w:val="28"/>
          <w:szCs w:val="28"/>
          <w:lang w:eastAsia="ru-RU"/>
        </w:rPr>
        <w:t xml:space="preserve"> ИНН-16050048</w:t>
      </w:r>
      <w:r w:rsidR="00E21EA6" w:rsidRPr="00A775C7">
        <w:rPr>
          <w:rFonts w:ascii="Times New Roman" w:hAnsi="Times New Roman"/>
          <w:sz w:val="28"/>
          <w:szCs w:val="28"/>
          <w:lang w:eastAsia="ru-RU"/>
        </w:rPr>
        <w:t>06</w:t>
      </w:r>
      <w:r w:rsidRPr="00A775C7">
        <w:rPr>
          <w:rFonts w:ascii="Times New Roman" w:hAnsi="Times New Roman"/>
          <w:sz w:val="28"/>
          <w:szCs w:val="28"/>
          <w:lang w:eastAsia="ru-RU"/>
        </w:rPr>
        <w:t>; КПП-160501001</w:t>
      </w:r>
      <w:r w:rsidR="00A25BBB" w:rsidRPr="00A775C7">
        <w:rPr>
          <w:rFonts w:ascii="Times New Roman" w:hAnsi="Times New Roman"/>
          <w:sz w:val="28"/>
          <w:szCs w:val="28"/>
          <w:lang w:eastAsia="ru-RU"/>
        </w:rPr>
        <w:t xml:space="preserve">. </w:t>
      </w:r>
    </w:p>
    <w:p w:rsidR="00B916AE" w:rsidRPr="00A775C7" w:rsidRDefault="00B951BA" w:rsidP="007E29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учета бюджетных средств в ТОДК МФ РТ Алексеевского района (в отделении НБ РТ) открыт л</w:t>
      </w:r>
      <w:r w:rsidR="00B916AE" w:rsidRPr="00A775C7">
        <w:rPr>
          <w:rFonts w:ascii="Times New Roman" w:hAnsi="Times New Roman"/>
          <w:sz w:val="28"/>
          <w:szCs w:val="28"/>
          <w:lang w:eastAsia="ru-RU"/>
        </w:rPr>
        <w:t>ицев</w:t>
      </w:r>
      <w:r>
        <w:rPr>
          <w:rFonts w:ascii="Times New Roman" w:hAnsi="Times New Roman"/>
          <w:sz w:val="28"/>
          <w:szCs w:val="28"/>
          <w:lang w:eastAsia="ru-RU"/>
        </w:rPr>
        <w:t>ой</w:t>
      </w:r>
      <w:r w:rsidR="00B916AE" w:rsidRPr="00A775C7">
        <w:rPr>
          <w:rFonts w:ascii="Times New Roman" w:hAnsi="Times New Roman"/>
          <w:sz w:val="28"/>
          <w:szCs w:val="28"/>
          <w:lang w:eastAsia="ru-RU"/>
        </w:rPr>
        <w:t xml:space="preserve"> счет: </w:t>
      </w:r>
      <w:r w:rsidR="00B916AE" w:rsidRPr="006E3EC8">
        <w:rPr>
          <w:rFonts w:ascii="Times New Roman" w:hAnsi="Times New Roman"/>
          <w:sz w:val="28"/>
          <w:szCs w:val="28"/>
          <w:lang w:eastAsia="ru-RU"/>
        </w:rPr>
        <w:t>ЛБ0554</w:t>
      </w:r>
      <w:r w:rsidR="00E21EA6" w:rsidRPr="006E3EC8">
        <w:rPr>
          <w:rFonts w:ascii="Times New Roman" w:hAnsi="Times New Roman"/>
          <w:sz w:val="28"/>
          <w:szCs w:val="28"/>
          <w:lang w:eastAsia="ru-RU"/>
        </w:rPr>
        <w:t>90</w:t>
      </w:r>
      <w:r w:rsidR="00B916AE" w:rsidRPr="006E3EC8">
        <w:rPr>
          <w:rFonts w:ascii="Times New Roman" w:hAnsi="Times New Roman"/>
          <w:sz w:val="28"/>
          <w:szCs w:val="28"/>
          <w:lang w:eastAsia="ru-RU"/>
        </w:rPr>
        <w:t>0</w:t>
      </w:r>
      <w:r w:rsidR="00E21EA6" w:rsidRPr="006E3EC8">
        <w:rPr>
          <w:rFonts w:ascii="Times New Roman" w:hAnsi="Times New Roman"/>
          <w:sz w:val="28"/>
          <w:szCs w:val="28"/>
          <w:lang w:eastAsia="ru-RU"/>
        </w:rPr>
        <w:t>19.</w:t>
      </w:r>
    </w:p>
    <w:p w:rsidR="00B916AE" w:rsidRPr="00A775C7" w:rsidRDefault="003E5874" w:rsidP="007E29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МКУ «Бухгалтерия поселений Алексеевского муниципального района РТ»</w:t>
      </w:r>
      <w:r w:rsidR="00B916AE" w:rsidRPr="00A775C7">
        <w:rPr>
          <w:rFonts w:ascii="Times New Roman" w:hAnsi="Times New Roman"/>
          <w:sz w:val="28"/>
          <w:szCs w:val="28"/>
          <w:lang w:eastAsia="ru-RU"/>
        </w:rPr>
        <w:t xml:space="preserve"> </w:t>
      </w:r>
      <w:r>
        <w:rPr>
          <w:rFonts w:ascii="Times New Roman" w:hAnsi="Times New Roman"/>
          <w:sz w:val="28"/>
          <w:szCs w:val="28"/>
          <w:lang w:eastAsia="ru-RU"/>
        </w:rPr>
        <w:t xml:space="preserve">по </w:t>
      </w:r>
      <w:r w:rsidR="00DE7638">
        <w:rPr>
          <w:rFonts w:ascii="Times New Roman" w:hAnsi="Times New Roman"/>
          <w:sz w:val="28"/>
          <w:szCs w:val="28"/>
          <w:lang w:eastAsia="ru-RU"/>
        </w:rPr>
        <w:t>Поселению</w:t>
      </w:r>
      <w:r w:rsidR="00B916AE" w:rsidRPr="00A775C7">
        <w:rPr>
          <w:rFonts w:ascii="Times New Roman" w:hAnsi="Times New Roman"/>
          <w:sz w:val="28"/>
          <w:szCs w:val="28"/>
          <w:lang w:eastAsia="ru-RU"/>
        </w:rPr>
        <w:t xml:space="preserve"> обслужива</w:t>
      </w:r>
      <w:r w:rsidR="00B706DD" w:rsidRPr="00A775C7">
        <w:rPr>
          <w:rFonts w:ascii="Times New Roman" w:hAnsi="Times New Roman"/>
          <w:sz w:val="28"/>
          <w:szCs w:val="28"/>
          <w:lang w:eastAsia="ru-RU"/>
        </w:rPr>
        <w:t>ет</w:t>
      </w:r>
      <w:r w:rsidR="00B916AE" w:rsidRPr="00A775C7">
        <w:rPr>
          <w:rFonts w:ascii="Times New Roman" w:hAnsi="Times New Roman"/>
          <w:sz w:val="28"/>
          <w:szCs w:val="28"/>
          <w:lang w:eastAsia="ru-RU"/>
        </w:rPr>
        <w:t xml:space="preserve"> </w:t>
      </w:r>
      <w:r w:rsidR="004570F7">
        <w:rPr>
          <w:rFonts w:ascii="Times New Roman" w:hAnsi="Times New Roman"/>
          <w:sz w:val="28"/>
          <w:szCs w:val="28"/>
          <w:lang w:eastAsia="ru-RU"/>
        </w:rPr>
        <w:t>4</w:t>
      </w:r>
      <w:r w:rsidR="00B916AE" w:rsidRPr="00A775C7">
        <w:rPr>
          <w:rFonts w:ascii="Times New Roman" w:hAnsi="Times New Roman"/>
          <w:sz w:val="28"/>
          <w:szCs w:val="28"/>
          <w:lang w:eastAsia="ru-RU"/>
        </w:rPr>
        <w:t xml:space="preserve"> учреждений, в то</w:t>
      </w:r>
      <w:r w:rsidR="004570F7">
        <w:rPr>
          <w:rFonts w:ascii="Times New Roman" w:hAnsi="Times New Roman"/>
          <w:sz w:val="28"/>
          <w:szCs w:val="28"/>
          <w:lang w:eastAsia="ru-RU"/>
        </w:rPr>
        <w:t>м числе: Глава -1, исполком -1,</w:t>
      </w:r>
      <w:r w:rsidR="00B916AE" w:rsidRPr="00A775C7">
        <w:rPr>
          <w:rFonts w:ascii="Times New Roman" w:hAnsi="Times New Roman"/>
          <w:sz w:val="28"/>
          <w:szCs w:val="28"/>
          <w:lang w:eastAsia="ru-RU"/>
        </w:rPr>
        <w:t xml:space="preserve"> СДК -</w:t>
      </w:r>
      <w:r w:rsidR="00DE7638">
        <w:rPr>
          <w:rFonts w:ascii="Times New Roman" w:hAnsi="Times New Roman"/>
          <w:sz w:val="28"/>
          <w:szCs w:val="28"/>
          <w:lang w:eastAsia="ru-RU"/>
        </w:rPr>
        <w:t>2</w:t>
      </w:r>
      <w:r w:rsidR="00B916AE" w:rsidRPr="00A775C7">
        <w:rPr>
          <w:rFonts w:ascii="Times New Roman" w:hAnsi="Times New Roman"/>
          <w:sz w:val="28"/>
          <w:szCs w:val="28"/>
          <w:lang w:eastAsia="ru-RU"/>
        </w:rPr>
        <w:t>.</w:t>
      </w:r>
    </w:p>
    <w:p w:rsidR="00404A1D" w:rsidRPr="00A775C7" w:rsidRDefault="00404A1D" w:rsidP="007E29AE">
      <w:pPr>
        <w:spacing w:after="0" w:line="240" w:lineRule="auto"/>
        <w:ind w:firstLine="709"/>
        <w:jc w:val="both"/>
        <w:rPr>
          <w:rFonts w:ascii="Times New Roman" w:hAnsi="Times New Roman"/>
          <w:sz w:val="28"/>
          <w:szCs w:val="28"/>
          <w:lang w:eastAsia="ru-RU"/>
        </w:rPr>
      </w:pPr>
      <w:r w:rsidRPr="00A775C7">
        <w:rPr>
          <w:rFonts w:ascii="Times New Roman" w:hAnsi="Times New Roman"/>
          <w:sz w:val="28"/>
          <w:szCs w:val="28"/>
          <w:lang w:eastAsia="ru-RU"/>
        </w:rPr>
        <w:t>Денежные документы проверены за период с 1.0</w:t>
      </w:r>
      <w:r>
        <w:rPr>
          <w:rFonts w:ascii="Times New Roman" w:hAnsi="Times New Roman"/>
          <w:sz w:val="28"/>
          <w:szCs w:val="28"/>
          <w:lang w:eastAsia="ru-RU"/>
        </w:rPr>
        <w:t>9</w:t>
      </w:r>
      <w:r w:rsidRPr="00A775C7">
        <w:rPr>
          <w:rFonts w:ascii="Times New Roman" w:hAnsi="Times New Roman"/>
          <w:sz w:val="28"/>
          <w:szCs w:val="28"/>
          <w:lang w:eastAsia="ru-RU"/>
        </w:rPr>
        <w:t>.201</w:t>
      </w:r>
      <w:r>
        <w:rPr>
          <w:rFonts w:ascii="Times New Roman" w:hAnsi="Times New Roman"/>
          <w:sz w:val="28"/>
          <w:szCs w:val="28"/>
          <w:lang w:eastAsia="ru-RU"/>
        </w:rPr>
        <w:t>8</w:t>
      </w:r>
      <w:r w:rsidRPr="00A775C7">
        <w:rPr>
          <w:rFonts w:ascii="Times New Roman" w:hAnsi="Times New Roman"/>
          <w:sz w:val="28"/>
          <w:szCs w:val="28"/>
          <w:lang w:eastAsia="ru-RU"/>
        </w:rPr>
        <w:t xml:space="preserve"> </w:t>
      </w:r>
      <w:r>
        <w:rPr>
          <w:rFonts w:ascii="Times New Roman" w:hAnsi="Times New Roman"/>
          <w:sz w:val="28"/>
          <w:szCs w:val="28"/>
          <w:lang w:eastAsia="ru-RU"/>
        </w:rPr>
        <w:t>п</w:t>
      </w:r>
      <w:r w:rsidRPr="00A775C7">
        <w:rPr>
          <w:rFonts w:ascii="Times New Roman" w:hAnsi="Times New Roman"/>
          <w:sz w:val="28"/>
          <w:szCs w:val="28"/>
          <w:lang w:eastAsia="ru-RU"/>
        </w:rPr>
        <w:t xml:space="preserve">о </w:t>
      </w:r>
      <w:r>
        <w:rPr>
          <w:rFonts w:ascii="Times New Roman" w:hAnsi="Times New Roman"/>
          <w:sz w:val="28"/>
          <w:szCs w:val="28"/>
          <w:lang w:eastAsia="ru-RU"/>
        </w:rPr>
        <w:t>31</w:t>
      </w:r>
      <w:r w:rsidRPr="00A775C7">
        <w:rPr>
          <w:rFonts w:ascii="Times New Roman" w:hAnsi="Times New Roman"/>
          <w:sz w:val="28"/>
          <w:szCs w:val="28"/>
          <w:lang w:eastAsia="ru-RU"/>
        </w:rPr>
        <w:t>.</w:t>
      </w:r>
      <w:r>
        <w:rPr>
          <w:rFonts w:ascii="Times New Roman" w:hAnsi="Times New Roman"/>
          <w:sz w:val="28"/>
          <w:szCs w:val="28"/>
          <w:lang w:eastAsia="ru-RU"/>
        </w:rPr>
        <w:t>12</w:t>
      </w:r>
      <w:r w:rsidRPr="00A775C7">
        <w:rPr>
          <w:rFonts w:ascii="Times New Roman" w:hAnsi="Times New Roman"/>
          <w:sz w:val="28"/>
          <w:szCs w:val="28"/>
          <w:lang w:eastAsia="ru-RU"/>
        </w:rPr>
        <w:t>.20</w:t>
      </w:r>
      <w:r>
        <w:rPr>
          <w:rFonts w:ascii="Times New Roman" w:hAnsi="Times New Roman"/>
          <w:sz w:val="28"/>
          <w:szCs w:val="28"/>
          <w:lang w:eastAsia="ru-RU"/>
        </w:rPr>
        <w:t>2</w:t>
      </w:r>
      <w:r w:rsidR="00070A28">
        <w:rPr>
          <w:rFonts w:ascii="Times New Roman" w:hAnsi="Times New Roman"/>
          <w:sz w:val="28"/>
          <w:szCs w:val="28"/>
          <w:lang w:eastAsia="ru-RU"/>
        </w:rPr>
        <w:t>0</w:t>
      </w:r>
      <w:bookmarkStart w:id="0" w:name="_GoBack"/>
      <w:bookmarkEnd w:id="0"/>
      <w:r w:rsidRPr="00A775C7">
        <w:rPr>
          <w:rFonts w:ascii="Times New Roman" w:hAnsi="Times New Roman"/>
          <w:sz w:val="28"/>
          <w:szCs w:val="28"/>
          <w:lang w:eastAsia="ru-RU"/>
        </w:rPr>
        <w:t xml:space="preserve"> г.</w:t>
      </w:r>
      <w:r w:rsidR="000C5911">
        <w:rPr>
          <w:rFonts w:ascii="Times New Roman" w:hAnsi="Times New Roman"/>
          <w:sz w:val="28"/>
          <w:szCs w:val="28"/>
          <w:lang w:eastAsia="ru-RU"/>
        </w:rPr>
        <w:t>г.</w:t>
      </w:r>
      <w:r w:rsidRPr="00A775C7">
        <w:rPr>
          <w:rFonts w:ascii="Times New Roman" w:hAnsi="Times New Roman"/>
          <w:sz w:val="28"/>
          <w:szCs w:val="28"/>
          <w:lang w:eastAsia="ru-RU"/>
        </w:rPr>
        <w:t xml:space="preserve"> </w:t>
      </w:r>
    </w:p>
    <w:p w:rsidR="00404A1D" w:rsidRPr="00A775C7" w:rsidRDefault="00404A1D" w:rsidP="007E29AE">
      <w:pPr>
        <w:spacing w:after="0" w:line="240" w:lineRule="auto"/>
        <w:ind w:firstLine="709"/>
        <w:jc w:val="both"/>
        <w:rPr>
          <w:rFonts w:ascii="Times New Roman" w:hAnsi="Times New Roman"/>
          <w:sz w:val="28"/>
          <w:szCs w:val="28"/>
          <w:lang w:eastAsia="ru-RU"/>
        </w:rPr>
      </w:pPr>
      <w:r w:rsidRPr="000F28C0">
        <w:rPr>
          <w:rFonts w:ascii="Times New Roman" w:hAnsi="Times New Roman"/>
          <w:sz w:val="28"/>
          <w:szCs w:val="28"/>
          <w:lang w:eastAsia="ru-RU"/>
        </w:rPr>
        <w:t xml:space="preserve">Остаток денежных средств на счету на </w:t>
      </w:r>
      <w:r w:rsidR="008A06BD" w:rsidRPr="000F28C0">
        <w:rPr>
          <w:rFonts w:ascii="Times New Roman" w:hAnsi="Times New Roman"/>
          <w:sz w:val="28"/>
          <w:szCs w:val="28"/>
          <w:lang w:eastAsia="ru-RU"/>
        </w:rPr>
        <w:t>01</w:t>
      </w:r>
      <w:r w:rsidRPr="000F28C0">
        <w:rPr>
          <w:rFonts w:ascii="Times New Roman" w:hAnsi="Times New Roman"/>
          <w:sz w:val="28"/>
          <w:szCs w:val="28"/>
          <w:lang w:eastAsia="ru-RU"/>
        </w:rPr>
        <w:t xml:space="preserve">.01.2021 года </w:t>
      </w:r>
      <w:r w:rsidR="008A06BD" w:rsidRPr="000F28C0">
        <w:rPr>
          <w:rFonts w:ascii="Times New Roman" w:hAnsi="Times New Roman"/>
          <w:sz w:val="28"/>
          <w:szCs w:val="28"/>
          <w:lang w:eastAsia="ru-RU"/>
        </w:rPr>
        <w:t>350932,02</w:t>
      </w:r>
      <w:r w:rsidRPr="000F28C0">
        <w:rPr>
          <w:rFonts w:ascii="Times New Roman" w:hAnsi="Times New Roman"/>
          <w:sz w:val="28"/>
          <w:szCs w:val="28"/>
          <w:lang w:eastAsia="ru-RU"/>
        </w:rPr>
        <w:t xml:space="preserve"> рублей.</w:t>
      </w:r>
    </w:p>
    <w:p w:rsidR="004570F7" w:rsidRDefault="004570F7" w:rsidP="007E29AE">
      <w:pPr>
        <w:spacing w:after="0" w:line="240" w:lineRule="auto"/>
        <w:ind w:firstLine="709"/>
        <w:jc w:val="both"/>
        <w:rPr>
          <w:rFonts w:ascii="Times New Roman" w:hAnsi="Times New Roman"/>
          <w:sz w:val="28"/>
          <w:szCs w:val="28"/>
          <w:lang w:eastAsia="ru-RU"/>
        </w:rPr>
      </w:pPr>
      <w:r w:rsidRPr="000041AC">
        <w:rPr>
          <w:rFonts w:ascii="Times New Roman" w:hAnsi="Times New Roman"/>
          <w:sz w:val="28"/>
          <w:szCs w:val="28"/>
          <w:lang w:eastAsia="ru-RU"/>
        </w:rPr>
        <w:t xml:space="preserve">Доходы бюджета с 01.09.2018 г. по 31.12.2018 г. составили </w:t>
      </w:r>
      <w:r w:rsidR="000041AC" w:rsidRPr="000041AC">
        <w:rPr>
          <w:rFonts w:ascii="Times New Roman" w:hAnsi="Times New Roman"/>
          <w:sz w:val="28"/>
          <w:szCs w:val="28"/>
          <w:lang w:eastAsia="ru-RU"/>
        </w:rPr>
        <w:t>–</w:t>
      </w:r>
      <w:r w:rsidRPr="000041AC">
        <w:rPr>
          <w:rFonts w:ascii="Times New Roman" w:hAnsi="Times New Roman"/>
          <w:sz w:val="28"/>
          <w:szCs w:val="28"/>
          <w:lang w:eastAsia="ru-RU"/>
        </w:rPr>
        <w:t xml:space="preserve"> </w:t>
      </w:r>
      <w:r w:rsidR="000041AC" w:rsidRPr="000041AC">
        <w:rPr>
          <w:rFonts w:ascii="Times New Roman" w:hAnsi="Times New Roman"/>
          <w:sz w:val="28"/>
          <w:szCs w:val="28"/>
          <w:lang w:eastAsia="ru-RU"/>
        </w:rPr>
        <w:t>2258,1 т</w:t>
      </w:r>
      <w:r w:rsidRPr="000041AC">
        <w:rPr>
          <w:rFonts w:ascii="Times New Roman" w:hAnsi="Times New Roman"/>
          <w:sz w:val="28"/>
          <w:szCs w:val="28"/>
          <w:lang w:eastAsia="ru-RU"/>
        </w:rPr>
        <w:t xml:space="preserve">ыс. руб., расходы - </w:t>
      </w:r>
      <w:r w:rsidR="000041AC" w:rsidRPr="000041AC">
        <w:rPr>
          <w:rFonts w:ascii="Times New Roman" w:hAnsi="Times New Roman"/>
          <w:sz w:val="28"/>
          <w:szCs w:val="28"/>
          <w:lang w:eastAsia="ru-RU"/>
        </w:rPr>
        <w:t xml:space="preserve">2498,3 </w:t>
      </w:r>
      <w:r w:rsidRPr="000041AC">
        <w:rPr>
          <w:rFonts w:ascii="Times New Roman" w:hAnsi="Times New Roman"/>
          <w:sz w:val="28"/>
          <w:szCs w:val="28"/>
          <w:lang w:eastAsia="ru-RU"/>
        </w:rPr>
        <w:t>тыс. руб.</w:t>
      </w:r>
    </w:p>
    <w:p w:rsidR="00B916AE" w:rsidRDefault="00CB7349" w:rsidP="007E29AE">
      <w:pPr>
        <w:spacing w:after="0" w:line="240" w:lineRule="auto"/>
        <w:ind w:firstLine="709"/>
        <w:jc w:val="both"/>
        <w:rPr>
          <w:rFonts w:ascii="Times New Roman" w:hAnsi="Times New Roman"/>
          <w:sz w:val="28"/>
          <w:szCs w:val="28"/>
          <w:lang w:eastAsia="ru-RU"/>
        </w:rPr>
      </w:pPr>
      <w:r w:rsidRPr="00A775C7">
        <w:rPr>
          <w:rFonts w:ascii="Times New Roman" w:hAnsi="Times New Roman"/>
          <w:sz w:val="28"/>
          <w:szCs w:val="28"/>
          <w:lang w:eastAsia="ru-RU"/>
        </w:rPr>
        <w:t>Доходы бюджета в 201</w:t>
      </w:r>
      <w:r w:rsidR="004570F7">
        <w:rPr>
          <w:rFonts w:ascii="Times New Roman" w:hAnsi="Times New Roman"/>
          <w:sz w:val="28"/>
          <w:szCs w:val="28"/>
          <w:lang w:eastAsia="ru-RU"/>
        </w:rPr>
        <w:t>9</w:t>
      </w:r>
      <w:r w:rsidRPr="00A775C7">
        <w:rPr>
          <w:rFonts w:ascii="Times New Roman" w:hAnsi="Times New Roman"/>
          <w:sz w:val="28"/>
          <w:szCs w:val="28"/>
          <w:lang w:eastAsia="ru-RU"/>
        </w:rPr>
        <w:t xml:space="preserve"> году составили </w:t>
      </w:r>
      <w:r w:rsidR="00404A1D" w:rsidRPr="00FA1D1D">
        <w:rPr>
          <w:rFonts w:ascii="Times New Roman" w:hAnsi="Times New Roman"/>
          <w:sz w:val="28"/>
          <w:szCs w:val="28"/>
          <w:lang w:eastAsia="ru-RU"/>
        </w:rPr>
        <w:t>4614,2</w:t>
      </w:r>
      <w:r w:rsidRPr="00FA1D1D">
        <w:rPr>
          <w:rFonts w:ascii="Times New Roman" w:hAnsi="Times New Roman"/>
          <w:sz w:val="28"/>
          <w:szCs w:val="28"/>
          <w:lang w:eastAsia="ru-RU"/>
        </w:rPr>
        <w:t xml:space="preserve"> тыс</w:t>
      </w:r>
      <w:r w:rsidRPr="00A775C7">
        <w:rPr>
          <w:rFonts w:ascii="Times New Roman" w:hAnsi="Times New Roman"/>
          <w:sz w:val="28"/>
          <w:szCs w:val="28"/>
          <w:lang w:eastAsia="ru-RU"/>
        </w:rPr>
        <w:t xml:space="preserve">. руб., расходы </w:t>
      </w:r>
      <w:r w:rsidR="009259A6">
        <w:rPr>
          <w:rFonts w:ascii="Times New Roman" w:hAnsi="Times New Roman"/>
          <w:sz w:val="28"/>
          <w:szCs w:val="28"/>
          <w:lang w:eastAsia="ru-RU"/>
        </w:rPr>
        <w:t>4626,2</w:t>
      </w:r>
      <w:r w:rsidR="00B916AE" w:rsidRPr="00A775C7">
        <w:rPr>
          <w:rFonts w:ascii="Times New Roman" w:hAnsi="Times New Roman"/>
          <w:sz w:val="28"/>
          <w:szCs w:val="28"/>
          <w:lang w:eastAsia="ru-RU"/>
        </w:rPr>
        <w:t xml:space="preserve"> тыс. руб., б</w:t>
      </w:r>
      <w:r w:rsidRPr="00A775C7">
        <w:rPr>
          <w:rFonts w:ascii="Times New Roman" w:hAnsi="Times New Roman"/>
          <w:sz w:val="28"/>
          <w:szCs w:val="28"/>
          <w:lang w:eastAsia="ru-RU"/>
        </w:rPr>
        <w:t xml:space="preserve">юджет </w:t>
      </w:r>
      <w:r w:rsidR="009259A6">
        <w:rPr>
          <w:rFonts w:ascii="Times New Roman" w:hAnsi="Times New Roman"/>
          <w:sz w:val="28"/>
          <w:szCs w:val="28"/>
          <w:lang w:eastAsia="ru-RU"/>
        </w:rPr>
        <w:t>де</w:t>
      </w:r>
      <w:r w:rsidR="00404A1D">
        <w:rPr>
          <w:rFonts w:ascii="Times New Roman" w:hAnsi="Times New Roman"/>
          <w:sz w:val="28"/>
          <w:szCs w:val="28"/>
          <w:lang w:eastAsia="ru-RU"/>
        </w:rPr>
        <w:t>ф</w:t>
      </w:r>
      <w:r w:rsidR="00B721C4" w:rsidRPr="00A775C7">
        <w:rPr>
          <w:rFonts w:ascii="Times New Roman" w:hAnsi="Times New Roman"/>
          <w:sz w:val="28"/>
          <w:szCs w:val="28"/>
          <w:lang w:eastAsia="ru-RU"/>
        </w:rPr>
        <w:t>ицитный</w:t>
      </w:r>
      <w:r w:rsidRPr="00A775C7">
        <w:rPr>
          <w:rFonts w:ascii="Times New Roman" w:hAnsi="Times New Roman"/>
          <w:sz w:val="28"/>
          <w:szCs w:val="28"/>
          <w:lang w:eastAsia="ru-RU"/>
        </w:rPr>
        <w:t>,</w:t>
      </w:r>
      <w:r w:rsidR="0096135C" w:rsidRPr="00A775C7">
        <w:rPr>
          <w:rFonts w:ascii="Times New Roman" w:hAnsi="Times New Roman"/>
          <w:sz w:val="28"/>
          <w:szCs w:val="28"/>
          <w:lang w:eastAsia="ru-RU"/>
        </w:rPr>
        <w:t xml:space="preserve"> </w:t>
      </w:r>
      <w:r w:rsidR="009259A6">
        <w:rPr>
          <w:rFonts w:ascii="Times New Roman" w:hAnsi="Times New Roman"/>
          <w:sz w:val="28"/>
          <w:szCs w:val="28"/>
          <w:lang w:eastAsia="ru-RU"/>
        </w:rPr>
        <w:t>де</w:t>
      </w:r>
      <w:r w:rsidR="00404A1D">
        <w:rPr>
          <w:rFonts w:ascii="Times New Roman" w:hAnsi="Times New Roman"/>
          <w:sz w:val="28"/>
          <w:szCs w:val="28"/>
          <w:lang w:eastAsia="ru-RU"/>
        </w:rPr>
        <w:t>ф</w:t>
      </w:r>
      <w:r w:rsidR="00B721C4" w:rsidRPr="00A775C7">
        <w:rPr>
          <w:rFonts w:ascii="Times New Roman" w:hAnsi="Times New Roman"/>
          <w:sz w:val="28"/>
          <w:szCs w:val="28"/>
          <w:lang w:eastAsia="ru-RU"/>
        </w:rPr>
        <w:t>ицит</w:t>
      </w:r>
      <w:r w:rsidR="00012FC7" w:rsidRPr="00A775C7">
        <w:rPr>
          <w:rFonts w:ascii="Times New Roman" w:hAnsi="Times New Roman"/>
          <w:sz w:val="28"/>
          <w:szCs w:val="28"/>
          <w:lang w:eastAsia="ru-RU"/>
        </w:rPr>
        <w:t xml:space="preserve"> </w:t>
      </w:r>
      <w:r w:rsidR="009259A6">
        <w:rPr>
          <w:rFonts w:ascii="Times New Roman" w:hAnsi="Times New Roman"/>
          <w:sz w:val="28"/>
          <w:szCs w:val="28"/>
          <w:lang w:eastAsia="ru-RU"/>
        </w:rPr>
        <w:t>12,0</w:t>
      </w:r>
      <w:r w:rsidRPr="00A775C7">
        <w:rPr>
          <w:rFonts w:ascii="Times New Roman" w:hAnsi="Times New Roman"/>
          <w:sz w:val="28"/>
          <w:szCs w:val="28"/>
          <w:lang w:eastAsia="ru-RU"/>
        </w:rPr>
        <w:t xml:space="preserve"> тыс. руб.</w:t>
      </w:r>
    </w:p>
    <w:p w:rsidR="000C5911" w:rsidRDefault="00B916AE" w:rsidP="00CD098E">
      <w:pPr>
        <w:spacing w:after="0" w:line="360" w:lineRule="auto"/>
        <w:jc w:val="both"/>
        <w:rPr>
          <w:rFonts w:ascii="Times New Roman" w:hAnsi="Times New Roman"/>
          <w:sz w:val="28"/>
          <w:szCs w:val="28"/>
          <w:lang w:eastAsia="ru-RU"/>
        </w:rPr>
      </w:pPr>
      <w:r w:rsidRPr="00A775C7">
        <w:rPr>
          <w:rFonts w:ascii="Times New Roman" w:hAnsi="Times New Roman"/>
          <w:sz w:val="28"/>
          <w:szCs w:val="28"/>
          <w:lang w:eastAsia="ru-RU"/>
        </w:rPr>
        <w:tab/>
      </w:r>
      <w:r w:rsidR="00030F63" w:rsidRPr="00A775C7">
        <w:rPr>
          <w:rFonts w:ascii="Times New Roman" w:hAnsi="Times New Roman"/>
          <w:sz w:val="28"/>
          <w:szCs w:val="28"/>
          <w:lang w:eastAsia="ru-RU"/>
        </w:rPr>
        <w:t xml:space="preserve"> Структура расходов за 201</w:t>
      </w:r>
      <w:r w:rsidR="004570F7">
        <w:rPr>
          <w:rFonts w:ascii="Times New Roman" w:hAnsi="Times New Roman"/>
          <w:sz w:val="28"/>
          <w:szCs w:val="28"/>
          <w:lang w:eastAsia="ru-RU"/>
        </w:rPr>
        <w:t>9</w:t>
      </w:r>
      <w:r w:rsidRPr="00A775C7">
        <w:rPr>
          <w:rFonts w:ascii="Times New Roman" w:hAnsi="Times New Roman"/>
          <w:sz w:val="28"/>
          <w:szCs w:val="28"/>
          <w:lang w:eastAsia="ru-RU"/>
        </w:rPr>
        <w:t xml:space="preserve"> год.                 Таблица № 1        тыс. руб.</w:t>
      </w:r>
    </w:p>
    <w:p w:rsidR="00CD098E" w:rsidRPr="00A775C7" w:rsidRDefault="00CD098E" w:rsidP="007E29AE">
      <w:pPr>
        <w:spacing w:after="0" w:line="360" w:lineRule="auto"/>
        <w:ind w:firstLine="708"/>
        <w:jc w:val="both"/>
        <w:rPr>
          <w:rFonts w:ascii="Times New Roman" w:hAnsi="Times New Roman"/>
          <w:sz w:val="28"/>
          <w:szCs w:val="28"/>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9"/>
        <w:gridCol w:w="1414"/>
        <w:gridCol w:w="1171"/>
        <w:gridCol w:w="1220"/>
        <w:gridCol w:w="1129"/>
        <w:gridCol w:w="1155"/>
      </w:tblGrid>
      <w:tr w:rsidR="00B916AE" w:rsidRPr="00A8750A" w:rsidTr="00B916AE">
        <w:tc>
          <w:tcPr>
            <w:tcW w:w="4099" w:type="dxa"/>
            <w:vMerge w:val="restart"/>
            <w:tcBorders>
              <w:top w:val="single" w:sz="4" w:space="0" w:color="auto"/>
              <w:left w:val="single" w:sz="4" w:space="0" w:color="auto"/>
              <w:bottom w:val="single" w:sz="4" w:space="0" w:color="auto"/>
              <w:right w:val="single" w:sz="4" w:space="0" w:color="auto"/>
            </w:tcBorders>
          </w:tcPr>
          <w:p w:rsidR="00B916AE" w:rsidRPr="00A8750A" w:rsidRDefault="00B916AE">
            <w:pPr>
              <w:spacing w:after="0" w:line="240" w:lineRule="auto"/>
              <w:ind w:left="-120" w:right="-5388"/>
              <w:jc w:val="both"/>
              <w:rPr>
                <w:rFonts w:ascii="Times New Roman" w:hAnsi="Times New Roman"/>
                <w:sz w:val="24"/>
                <w:szCs w:val="24"/>
                <w:lang w:eastAsia="ru-RU"/>
              </w:rPr>
            </w:pPr>
            <w:r w:rsidRPr="00A8750A">
              <w:rPr>
                <w:rFonts w:ascii="Times New Roman" w:hAnsi="Times New Roman"/>
                <w:sz w:val="24"/>
                <w:szCs w:val="24"/>
                <w:lang w:eastAsia="ru-RU"/>
              </w:rPr>
              <w:t xml:space="preserve">            Наименование показателей</w:t>
            </w:r>
          </w:p>
          <w:p w:rsidR="00B916AE" w:rsidRPr="00A8750A" w:rsidRDefault="00B916AE">
            <w:pPr>
              <w:spacing w:after="0" w:line="240" w:lineRule="auto"/>
              <w:ind w:firstLine="708"/>
              <w:rPr>
                <w:rFonts w:ascii="Times New Roman" w:hAnsi="Times New Roman"/>
                <w:sz w:val="24"/>
                <w:szCs w:val="24"/>
                <w:lang w:eastAsia="ru-RU"/>
              </w:rPr>
            </w:pPr>
          </w:p>
        </w:tc>
        <w:tc>
          <w:tcPr>
            <w:tcW w:w="1414" w:type="dxa"/>
            <w:vMerge w:val="restart"/>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jc w:val="both"/>
              <w:rPr>
                <w:rFonts w:ascii="Times New Roman" w:hAnsi="Times New Roman"/>
                <w:sz w:val="24"/>
                <w:szCs w:val="24"/>
                <w:lang w:eastAsia="ru-RU"/>
              </w:rPr>
            </w:pPr>
            <w:r w:rsidRPr="00A8750A">
              <w:rPr>
                <w:rFonts w:ascii="Times New Roman" w:hAnsi="Times New Roman"/>
                <w:sz w:val="24"/>
                <w:szCs w:val="24"/>
                <w:lang w:eastAsia="ru-RU"/>
              </w:rPr>
              <w:t>Утвержден.</w:t>
            </w:r>
          </w:p>
          <w:p w:rsidR="00B916AE" w:rsidRPr="00A8750A" w:rsidRDefault="004C5D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00B916AE" w:rsidRPr="00A8750A">
              <w:rPr>
                <w:rFonts w:ascii="Times New Roman" w:hAnsi="Times New Roman"/>
                <w:sz w:val="24"/>
                <w:szCs w:val="24"/>
                <w:lang w:eastAsia="ru-RU"/>
              </w:rPr>
              <w:t>о решению</w:t>
            </w:r>
          </w:p>
          <w:p w:rsidR="00B916AE" w:rsidRPr="00A8750A" w:rsidRDefault="00B916AE">
            <w:pPr>
              <w:spacing w:after="0" w:line="240" w:lineRule="auto"/>
              <w:jc w:val="both"/>
              <w:rPr>
                <w:rFonts w:ascii="Times New Roman" w:hAnsi="Times New Roman"/>
                <w:sz w:val="24"/>
                <w:szCs w:val="24"/>
                <w:lang w:eastAsia="ru-RU"/>
              </w:rPr>
            </w:pPr>
            <w:r w:rsidRPr="00A8750A">
              <w:rPr>
                <w:rFonts w:ascii="Times New Roman" w:hAnsi="Times New Roman"/>
                <w:sz w:val="24"/>
                <w:szCs w:val="24"/>
                <w:lang w:eastAsia="ru-RU"/>
              </w:rPr>
              <w:t>Совета</w:t>
            </w:r>
          </w:p>
        </w:tc>
        <w:tc>
          <w:tcPr>
            <w:tcW w:w="1171" w:type="dxa"/>
            <w:vMerge w:val="restart"/>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jc w:val="both"/>
              <w:rPr>
                <w:rFonts w:ascii="Times New Roman" w:hAnsi="Times New Roman"/>
                <w:sz w:val="24"/>
                <w:szCs w:val="24"/>
                <w:lang w:eastAsia="ru-RU"/>
              </w:rPr>
            </w:pPr>
            <w:r w:rsidRPr="00A8750A">
              <w:rPr>
                <w:rFonts w:ascii="Times New Roman" w:hAnsi="Times New Roman"/>
                <w:sz w:val="24"/>
                <w:szCs w:val="24"/>
                <w:lang w:eastAsia="ru-RU"/>
              </w:rPr>
              <w:t>Уточнен.</w:t>
            </w:r>
          </w:p>
          <w:p w:rsidR="00B916AE" w:rsidRPr="00A8750A" w:rsidRDefault="00B916AE">
            <w:pPr>
              <w:spacing w:after="0" w:line="240" w:lineRule="auto"/>
              <w:jc w:val="both"/>
              <w:rPr>
                <w:rFonts w:ascii="Times New Roman" w:hAnsi="Times New Roman"/>
                <w:sz w:val="24"/>
                <w:szCs w:val="24"/>
                <w:lang w:eastAsia="ru-RU"/>
              </w:rPr>
            </w:pPr>
            <w:r w:rsidRPr="00A8750A">
              <w:rPr>
                <w:rFonts w:ascii="Times New Roman" w:hAnsi="Times New Roman"/>
                <w:sz w:val="24"/>
                <w:szCs w:val="24"/>
                <w:lang w:eastAsia="ru-RU"/>
              </w:rPr>
              <w:t>по решению</w:t>
            </w:r>
          </w:p>
          <w:p w:rsidR="00B916AE" w:rsidRPr="00A8750A" w:rsidRDefault="00B916AE">
            <w:pPr>
              <w:spacing w:after="0" w:line="240" w:lineRule="auto"/>
              <w:jc w:val="both"/>
              <w:rPr>
                <w:rFonts w:ascii="Times New Roman" w:hAnsi="Times New Roman"/>
                <w:sz w:val="24"/>
                <w:szCs w:val="24"/>
                <w:lang w:eastAsia="ru-RU"/>
              </w:rPr>
            </w:pPr>
            <w:r w:rsidRPr="00A8750A">
              <w:rPr>
                <w:rFonts w:ascii="Times New Roman" w:hAnsi="Times New Roman"/>
                <w:sz w:val="24"/>
                <w:szCs w:val="24"/>
                <w:lang w:eastAsia="ru-RU"/>
              </w:rPr>
              <w:t>Совета</w:t>
            </w:r>
          </w:p>
        </w:tc>
        <w:tc>
          <w:tcPr>
            <w:tcW w:w="1220" w:type="dxa"/>
            <w:vMerge w:val="restart"/>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jc w:val="both"/>
              <w:rPr>
                <w:rFonts w:ascii="Times New Roman" w:hAnsi="Times New Roman"/>
                <w:sz w:val="24"/>
                <w:szCs w:val="24"/>
                <w:lang w:eastAsia="ru-RU"/>
              </w:rPr>
            </w:pPr>
            <w:r w:rsidRPr="00A8750A">
              <w:rPr>
                <w:rFonts w:ascii="Times New Roman" w:hAnsi="Times New Roman"/>
                <w:sz w:val="24"/>
                <w:szCs w:val="24"/>
                <w:lang w:eastAsia="ru-RU"/>
              </w:rPr>
              <w:t xml:space="preserve">Факт </w:t>
            </w:r>
          </w:p>
          <w:p w:rsidR="00B916AE" w:rsidRPr="00A8750A" w:rsidRDefault="00B916AE">
            <w:pPr>
              <w:spacing w:after="0" w:line="240" w:lineRule="auto"/>
              <w:jc w:val="both"/>
              <w:rPr>
                <w:rFonts w:ascii="Times New Roman" w:hAnsi="Times New Roman"/>
                <w:sz w:val="24"/>
                <w:szCs w:val="24"/>
                <w:lang w:eastAsia="ru-RU"/>
              </w:rPr>
            </w:pPr>
            <w:r w:rsidRPr="00A8750A">
              <w:rPr>
                <w:rFonts w:ascii="Times New Roman" w:hAnsi="Times New Roman"/>
                <w:sz w:val="24"/>
                <w:szCs w:val="24"/>
                <w:lang w:eastAsia="ru-RU"/>
              </w:rPr>
              <w:t>исполне-</w:t>
            </w:r>
          </w:p>
          <w:p w:rsidR="00B916AE" w:rsidRPr="00A8750A" w:rsidRDefault="00B916AE">
            <w:pPr>
              <w:spacing w:after="0" w:line="240" w:lineRule="auto"/>
              <w:jc w:val="both"/>
              <w:rPr>
                <w:rFonts w:ascii="Times New Roman" w:hAnsi="Times New Roman"/>
                <w:sz w:val="24"/>
                <w:szCs w:val="24"/>
                <w:lang w:eastAsia="ru-RU"/>
              </w:rPr>
            </w:pPr>
            <w:r w:rsidRPr="00A8750A">
              <w:rPr>
                <w:rFonts w:ascii="Times New Roman" w:hAnsi="Times New Roman"/>
                <w:sz w:val="24"/>
                <w:szCs w:val="24"/>
                <w:lang w:eastAsia="ru-RU"/>
              </w:rPr>
              <w:t>ние</w:t>
            </w:r>
          </w:p>
          <w:p w:rsidR="00B916AE" w:rsidRPr="00A8750A" w:rsidRDefault="00B916AE" w:rsidP="004570F7">
            <w:pPr>
              <w:spacing w:after="0" w:line="240" w:lineRule="auto"/>
              <w:jc w:val="both"/>
              <w:rPr>
                <w:rFonts w:ascii="Times New Roman" w:hAnsi="Times New Roman"/>
                <w:sz w:val="24"/>
                <w:szCs w:val="24"/>
                <w:lang w:eastAsia="ru-RU"/>
              </w:rPr>
            </w:pPr>
            <w:r w:rsidRPr="00A8750A">
              <w:rPr>
                <w:rFonts w:ascii="Times New Roman" w:hAnsi="Times New Roman"/>
                <w:sz w:val="24"/>
                <w:szCs w:val="24"/>
                <w:lang w:eastAsia="ru-RU"/>
              </w:rPr>
              <w:t>за 201</w:t>
            </w:r>
            <w:r w:rsidR="004570F7" w:rsidRPr="00A8750A">
              <w:rPr>
                <w:rFonts w:ascii="Times New Roman" w:hAnsi="Times New Roman"/>
                <w:sz w:val="24"/>
                <w:szCs w:val="24"/>
                <w:lang w:eastAsia="ru-RU"/>
              </w:rPr>
              <w:t>9</w:t>
            </w:r>
            <w:r w:rsidRPr="00A8750A">
              <w:rPr>
                <w:rFonts w:ascii="Times New Roman" w:hAnsi="Times New Roman"/>
                <w:sz w:val="24"/>
                <w:szCs w:val="24"/>
                <w:lang w:eastAsia="ru-RU"/>
              </w:rPr>
              <w:t>г</w:t>
            </w:r>
          </w:p>
        </w:tc>
        <w:tc>
          <w:tcPr>
            <w:tcW w:w="2284" w:type="dxa"/>
            <w:gridSpan w:val="2"/>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jc w:val="both"/>
              <w:rPr>
                <w:rFonts w:ascii="Times New Roman" w:hAnsi="Times New Roman"/>
                <w:sz w:val="24"/>
                <w:szCs w:val="24"/>
                <w:lang w:eastAsia="ru-RU"/>
              </w:rPr>
            </w:pPr>
            <w:r w:rsidRPr="00A8750A">
              <w:rPr>
                <w:rFonts w:ascii="Times New Roman" w:hAnsi="Times New Roman"/>
                <w:sz w:val="24"/>
                <w:szCs w:val="24"/>
                <w:lang w:eastAsia="ru-RU"/>
              </w:rPr>
              <w:t>Выполнение в %</w:t>
            </w:r>
          </w:p>
        </w:tc>
      </w:tr>
      <w:tr w:rsidR="00B916AE" w:rsidRPr="00A8750A" w:rsidTr="00B916AE">
        <w:tc>
          <w:tcPr>
            <w:tcW w:w="0" w:type="auto"/>
            <w:vMerge/>
            <w:tcBorders>
              <w:top w:val="single" w:sz="4" w:space="0" w:color="auto"/>
              <w:left w:val="single" w:sz="4" w:space="0" w:color="auto"/>
              <w:bottom w:val="single" w:sz="4" w:space="0" w:color="auto"/>
              <w:right w:val="single" w:sz="4" w:space="0" w:color="auto"/>
            </w:tcBorders>
            <w:vAlign w:val="center"/>
            <w:hideMark/>
          </w:tcPr>
          <w:p w:rsidR="00B916AE" w:rsidRPr="00A8750A" w:rsidRDefault="00B916AE">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16AE" w:rsidRPr="00A8750A" w:rsidRDefault="00B916AE">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16AE" w:rsidRPr="00A8750A" w:rsidRDefault="00B916AE">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16AE" w:rsidRPr="00A8750A" w:rsidRDefault="00B916AE">
            <w:pPr>
              <w:spacing w:after="0" w:line="240" w:lineRule="auto"/>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jc w:val="both"/>
              <w:rPr>
                <w:rFonts w:ascii="Times New Roman" w:hAnsi="Times New Roman"/>
                <w:sz w:val="24"/>
                <w:szCs w:val="24"/>
                <w:lang w:eastAsia="ru-RU"/>
              </w:rPr>
            </w:pPr>
            <w:r w:rsidRPr="00A8750A">
              <w:rPr>
                <w:rFonts w:ascii="Times New Roman" w:hAnsi="Times New Roman"/>
                <w:sz w:val="24"/>
                <w:szCs w:val="24"/>
                <w:lang w:eastAsia="ru-RU"/>
              </w:rPr>
              <w:t>К утвержд.</w:t>
            </w:r>
          </w:p>
          <w:p w:rsidR="00B916AE" w:rsidRPr="00A8750A" w:rsidRDefault="00B916AE">
            <w:pPr>
              <w:spacing w:after="0" w:line="240" w:lineRule="auto"/>
              <w:jc w:val="both"/>
              <w:rPr>
                <w:rFonts w:ascii="Times New Roman" w:hAnsi="Times New Roman"/>
                <w:sz w:val="24"/>
                <w:szCs w:val="24"/>
                <w:lang w:eastAsia="ru-RU"/>
              </w:rPr>
            </w:pPr>
            <w:r w:rsidRPr="00A8750A">
              <w:rPr>
                <w:rFonts w:ascii="Times New Roman" w:hAnsi="Times New Roman"/>
                <w:sz w:val="24"/>
                <w:szCs w:val="24"/>
                <w:lang w:eastAsia="ru-RU"/>
              </w:rPr>
              <w:t>плану</w:t>
            </w:r>
          </w:p>
        </w:tc>
        <w:tc>
          <w:tcPr>
            <w:tcW w:w="1155" w:type="dxa"/>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jc w:val="both"/>
              <w:rPr>
                <w:rFonts w:ascii="Times New Roman" w:hAnsi="Times New Roman"/>
                <w:sz w:val="24"/>
                <w:szCs w:val="24"/>
                <w:lang w:eastAsia="ru-RU"/>
              </w:rPr>
            </w:pPr>
            <w:r w:rsidRPr="00A8750A">
              <w:rPr>
                <w:rFonts w:ascii="Times New Roman" w:hAnsi="Times New Roman"/>
                <w:sz w:val="24"/>
                <w:szCs w:val="24"/>
                <w:lang w:eastAsia="ru-RU"/>
              </w:rPr>
              <w:t>К уточнен.</w:t>
            </w:r>
          </w:p>
          <w:p w:rsidR="00B916AE" w:rsidRPr="00A8750A" w:rsidRDefault="00B916AE">
            <w:pPr>
              <w:spacing w:after="0" w:line="240" w:lineRule="auto"/>
              <w:jc w:val="both"/>
              <w:rPr>
                <w:rFonts w:ascii="Times New Roman" w:hAnsi="Times New Roman"/>
                <w:sz w:val="24"/>
                <w:szCs w:val="24"/>
                <w:lang w:eastAsia="ru-RU"/>
              </w:rPr>
            </w:pPr>
            <w:r w:rsidRPr="00A8750A">
              <w:rPr>
                <w:rFonts w:ascii="Times New Roman" w:hAnsi="Times New Roman"/>
                <w:sz w:val="24"/>
                <w:szCs w:val="24"/>
                <w:lang w:eastAsia="ru-RU"/>
              </w:rPr>
              <w:t>плану</w:t>
            </w:r>
          </w:p>
        </w:tc>
      </w:tr>
      <w:tr w:rsidR="00B916AE" w:rsidRPr="00A8750A" w:rsidTr="00FB522D">
        <w:trPr>
          <w:trHeight w:val="216"/>
        </w:trPr>
        <w:tc>
          <w:tcPr>
            <w:tcW w:w="4099" w:type="dxa"/>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rPr>
                <w:rFonts w:ascii="Times New Roman" w:hAnsi="Times New Roman"/>
                <w:sz w:val="24"/>
                <w:szCs w:val="24"/>
                <w:lang w:eastAsia="ru-RU"/>
              </w:rPr>
            </w:pPr>
            <w:r w:rsidRPr="00A8750A">
              <w:rPr>
                <w:rFonts w:ascii="Times New Roman" w:hAnsi="Times New Roman"/>
                <w:sz w:val="24"/>
                <w:szCs w:val="24"/>
                <w:lang w:eastAsia="ru-RU"/>
              </w:rPr>
              <w:t>Оплата труда</w:t>
            </w:r>
            <w:r w:rsidR="007F41FA">
              <w:rPr>
                <w:rFonts w:ascii="Times New Roman" w:hAnsi="Times New Roman"/>
                <w:sz w:val="24"/>
                <w:szCs w:val="24"/>
                <w:lang w:eastAsia="ru-RU"/>
              </w:rPr>
              <w:t>, 211</w:t>
            </w:r>
          </w:p>
        </w:tc>
        <w:tc>
          <w:tcPr>
            <w:tcW w:w="1414" w:type="dxa"/>
            <w:tcBorders>
              <w:top w:val="single" w:sz="4" w:space="0" w:color="auto"/>
              <w:left w:val="single" w:sz="4" w:space="0" w:color="auto"/>
              <w:bottom w:val="single" w:sz="4" w:space="0" w:color="auto"/>
              <w:right w:val="single" w:sz="4" w:space="0" w:color="auto"/>
            </w:tcBorders>
          </w:tcPr>
          <w:p w:rsidR="00B916AE" w:rsidRPr="00EC3024" w:rsidRDefault="00EC3024">
            <w:pPr>
              <w:tabs>
                <w:tab w:val="center" w:pos="599"/>
                <w:tab w:val="right" w:pos="1198"/>
              </w:tabs>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1311,9</w:t>
            </w:r>
          </w:p>
        </w:tc>
        <w:tc>
          <w:tcPr>
            <w:tcW w:w="1171" w:type="dxa"/>
            <w:tcBorders>
              <w:top w:val="single" w:sz="4" w:space="0" w:color="auto"/>
              <w:left w:val="single" w:sz="4" w:space="0" w:color="auto"/>
              <w:bottom w:val="single" w:sz="4" w:space="0" w:color="auto"/>
              <w:right w:val="single" w:sz="4" w:space="0" w:color="auto"/>
            </w:tcBorders>
          </w:tcPr>
          <w:p w:rsidR="00B916AE" w:rsidRPr="00EC3024" w:rsidRDefault="00EC3024">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1235,4</w:t>
            </w:r>
          </w:p>
        </w:tc>
        <w:tc>
          <w:tcPr>
            <w:tcW w:w="1220" w:type="dxa"/>
            <w:tcBorders>
              <w:top w:val="single" w:sz="4" w:space="0" w:color="auto"/>
              <w:left w:val="single" w:sz="4" w:space="0" w:color="auto"/>
              <w:bottom w:val="single" w:sz="4" w:space="0" w:color="auto"/>
              <w:right w:val="single" w:sz="4" w:space="0" w:color="auto"/>
            </w:tcBorders>
          </w:tcPr>
          <w:p w:rsidR="00B916AE" w:rsidRPr="00EC3024" w:rsidRDefault="00EC3024">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1235,4</w:t>
            </w:r>
          </w:p>
        </w:tc>
        <w:tc>
          <w:tcPr>
            <w:tcW w:w="1129" w:type="dxa"/>
            <w:tcBorders>
              <w:top w:val="single" w:sz="4" w:space="0" w:color="auto"/>
              <w:left w:val="single" w:sz="4" w:space="0" w:color="auto"/>
              <w:bottom w:val="single" w:sz="4" w:space="0" w:color="auto"/>
              <w:right w:val="single" w:sz="4" w:space="0" w:color="auto"/>
            </w:tcBorders>
          </w:tcPr>
          <w:p w:rsidR="00B916AE" w:rsidRPr="00A8750A" w:rsidRDefault="00EC302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94,2</w:t>
            </w:r>
          </w:p>
        </w:tc>
        <w:tc>
          <w:tcPr>
            <w:tcW w:w="1155" w:type="dxa"/>
            <w:tcBorders>
              <w:top w:val="single" w:sz="4" w:space="0" w:color="auto"/>
              <w:left w:val="single" w:sz="4" w:space="0" w:color="auto"/>
              <w:bottom w:val="single" w:sz="4" w:space="0" w:color="auto"/>
              <w:right w:val="single" w:sz="4" w:space="0" w:color="auto"/>
            </w:tcBorders>
          </w:tcPr>
          <w:p w:rsidR="00B916AE" w:rsidRPr="00A8750A" w:rsidRDefault="00C46E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r>
      <w:tr w:rsidR="00B916AE" w:rsidRPr="00A8750A" w:rsidTr="00FB522D">
        <w:tc>
          <w:tcPr>
            <w:tcW w:w="4099" w:type="dxa"/>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rPr>
                <w:rFonts w:ascii="Times New Roman" w:hAnsi="Times New Roman"/>
                <w:sz w:val="24"/>
                <w:szCs w:val="24"/>
                <w:lang w:eastAsia="ru-RU"/>
              </w:rPr>
            </w:pPr>
            <w:r w:rsidRPr="00A8750A">
              <w:rPr>
                <w:rFonts w:ascii="Times New Roman" w:hAnsi="Times New Roman"/>
                <w:sz w:val="24"/>
                <w:szCs w:val="24"/>
                <w:lang w:eastAsia="ru-RU"/>
              </w:rPr>
              <w:t>Прочие выплаты</w:t>
            </w:r>
            <w:r w:rsidR="007F41FA">
              <w:rPr>
                <w:rFonts w:ascii="Times New Roman" w:hAnsi="Times New Roman"/>
                <w:sz w:val="24"/>
                <w:szCs w:val="24"/>
                <w:lang w:eastAsia="ru-RU"/>
              </w:rPr>
              <w:t>, 212</w:t>
            </w:r>
          </w:p>
        </w:tc>
        <w:tc>
          <w:tcPr>
            <w:tcW w:w="1414" w:type="dxa"/>
            <w:tcBorders>
              <w:top w:val="single" w:sz="4" w:space="0" w:color="auto"/>
              <w:left w:val="single" w:sz="4" w:space="0" w:color="auto"/>
              <w:bottom w:val="single" w:sz="4" w:space="0" w:color="auto"/>
              <w:right w:val="single" w:sz="4" w:space="0" w:color="auto"/>
            </w:tcBorders>
          </w:tcPr>
          <w:p w:rsidR="00B916AE" w:rsidRPr="00EC3024" w:rsidRDefault="007F41FA">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3,0</w:t>
            </w:r>
          </w:p>
        </w:tc>
        <w:tc>
          <w:tcPr>
            <w:tcW w:w="1171" w:type="dxa"/>
            <w:tcBorders>
              <w:top w:val="single" w:sz="4" w:space="0" w:color="auto"/>
              <w:left w:val="single" w:sz="4" w:space="0" w:color="auto"/>
              <w:bottom w:val="single" w:sz="4" w:space="0" w:color="auto"/>
              <w:right w:val="single" w:sz="4" w:space="0" w:color="auto"/>
            </w:tcBorders>
          </w:tcPr>
          <w:p w:rsidR="00B916AE" w:rsidRPr="00EC3024" w:rsidRDefault="006C5FB2">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0,0</w:t>
            </w:r>
          </w:p>
        </w:tc>
        <w:tc>
          <w:tcPr>
            <w:tcW w:w="1220" w:type="dxa"/>
            <w:tcBorders>
              <w:top w:val="single" w:sz="4" w:space="0" w:color="auto"/>
              <w:left w:val="single" w:sz="4" w:space="0" w:color="auto"/>
              <w:bottom w:val="single" w:sz="4" w:space="0" w:color="auto"/>
              <w:right w:val="single" w:sz="4" w:space="0" w:color="auto"/>
            </w:tcBorders>
          </w:tcPr>
          <w:p w:rsidR="00B916AE" w:rsidRPr="00EC3024" w:rsidRDefault="00C46EA4">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0</w:t>
            </w:r>
          </w:p>
        </w:tc>
        <w:tc>
          <w:tcPr>
            <w:tcW w:w="1129" w:type="dxa"/>
            <w:tcBorders>
              <w:top w:val="single" w:sz="4" w:space="0" w:color="auto"/>
              <w:left w:val="single" w:sz="4" w:space="0" w:color="auto"/>
              <w:bottom w:val="single" w:sz="4" w:space="0" w:color="auto"/>
              <w:right w:val="single" w:sz="4" w:space="0" w:color="auto"/>
            </w:tcBorders>
          </w:tcPr>
          <w:p w:rsidR="00B916AE" w:rsidRPr="00A8750A" w:rsidRDefault="00C46E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w:t>
            </w:r>
          </w:p>
        </w:tc>
        <w:tc>
          <w:tcPr>
            <w:tcW w:w="1155" w:type="dxa"/>
            <w:tcBorders>
              <w:top w:val="single" w:sz="4" w:space="0" w:color="auto"/>
              <w:left w:val="single" w:sz="4" w:space="0" w:color="auto"/>
              <w:bottom w:val="single" w:sz="4" w:space="0" w:color="auto"/>
              <w:right w:val="single" w:sz="4" w:space="0" w:color="auto"/>
            </w:tcBorders>
          </w:tcPr>
          <w:p w:rsidR="00B916AE" w:rsidRPr="00A8750A" w:rsidRDefault="00C46E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w:t>
            </w:r>
          </w:p>
        </w:tc>
      </w:tr>
      <w:tr w:rsidR="00B916AE" w:rsidRPr="00A8750A" w:rsidTr="00FB522D">
        <w:tc>
          <w:tcPr>
            <w:tcW w:w="4099" w:type="dxa"/>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rPr>
                <w:rFonts w:ascii="Times New Roman" w:hAnsi="Times New Roman"/>
                <w:sz w:val="24"/>
                <w:szCs w:val="24"/>
                <w:lang w:eastAsia="ru-RU"/>
              </w:rPr>
            </w:pPr>
            <w:r w:rsidRPr="00A8750A">
              <w:rPr>
                <w:rFonts w:ascii="Times New Roman" w:hAnsi="Times New Roman"/>
                <w:sz w:val="24"/>
                <w:szCs w:val="24"/>
                <w:lang w:eastAsia="ru-RU"/>
              </w:rPr>
              <w:t>Начисления на оплату труда</w:t>
            </w:r>
            <w:r w:rsidR="007F41FA">
              <w:rPr>
                <w:rFonts w:ascii="Times New Roman" w:hAnsi="Times New Roman"/>
                <w:sz w:val="24"/>
                <w:szCs w:val="24"/>
                <w:lang w:eastAsia="ru-RU"/>
              </w:rPr>
              <w:t>, 213</w:t>
            </w:r>
          </w:p>
        </w:tc>
        <w:tc>
          <w:tcPr>
            <w:tcW w:w="1414" w:type="dxa"/>
            <w:tcBorders>
              <w:top w:val="single" w:sz="4" w:space="0" w:color="auto"/>
              <w:left w:val="single" w:sz="4" w:space="0" w:color="auto"/>
              <w:bottom w:val="single" w:sz="4" w:space="0" w:color="auto"/>
              <w:right w:val="single" w:sz="4" w:space="0" w:color="auto"/>
            </w:tcBorders>
          </w:tcPr>
          <w:p w:rsidR="00B916AE" w:rsidRPr="00EC3024" w:rsidRDefault="00EC3024">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396,2</w:t>
            </w:r>
          </w:p>
        </w:tc>
        <w:tc>
          <w:tcPr>
            <w:tcW w:w="1171" w:type="dxa"/>
            <w:tcBorders>
              <w:top w:val="single" w:sz="4" w:space="0" w:color="auto"/>
              <w:left w:val="single" w:sz="4" w:space="0" w:color="auto"/>
              <w:bottom w:val="single" w:sz="4" w:space="0" w:color="auto"/>
              <w:right w:val="single" w:sz="4" w:space="0" w:color="auto"/>
            </w:tcBorders>
          </w:tcPr>
          <w:p w:rsidR="00B916AE" w:rsidRPr="00EC3024" w:rsidRDefault="00EC3024">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426,4</w:t>
            </w:r>
          </w:p>
        </w:tc>
        <w:tc>
          <w:tcPr>
            <w:tcW w:w="1220" w:type="dxa"/>
            <w:tcBorders>
              <w:top w:val="single" w:sz="4" w:space="0" w:color="auto"/>
              <w:left w:val="single" w:sz="4" w:space="0" w:color="auto"/>
              <w:bottom w:val="single" w:sz="4" w:space="0" w:color="auto"/>
              <w:right w:val="single" w:sz="4" w:space="0" w:color="auto"/>
            </w:tcBorders>
          </w:tcPr>
          <w:p w:rsidR="00B916AE" w:rsidRPr="00EC3024" w:rsidRDefault="00EC3024">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363,8</w:t>
            </w:r>
          </w:p>
        </w:tc>
        <w:tc>
          <w:tcPr>
            <w:tcW w:w="1129" w:type="dxa"/>
            <w:tcBorders>
              <w:top w:val="single" w:sz="4" w:space="0" w:color="auto"/>
              <w:left w:val="single" w:sz="4" w:space="0" w:color="auto"/>
              <w:bottom w:val="single" w:sz="4" w:space="0" w:color="auto"/>
              <w:right w:val="single" w:sz="4" w:space="0" w:color="auto"/>
            </w:tcBorders>
          </w:tcPr>
          <w:p w:rsidR="00B916AE" w:rsidRPr="00A8750A" w:rsidRDefault="00EC302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91,8</w:t>
            </w:r>
          </w:p>
        </w:tc>
        <w:tc>
          <w:tcPr>
            <w:tcW w:w="1155" w:type="dxa"/>
            <w:tcBorders>
              <w:top w:val="single" w:sz="4" w:space="0" w:color="auto"/>
              <w:left w:val="single" w:sz="4" w:space="0" w:color="auto"/>
              <w:bottom w:val="single" w:sz="4" w:space="0" w:color="auto"/>
              <w:right w:val="single" w:sz="4" w:space="0" w:color="auto"/>
            </w:tcBorders>
          </w:tcPr>
          <w:p w:rsidR="00B916AE" w:rsidRPr="00A8750A" w:rsidRDefault="00BF333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84,7</w:t>
            </w:r>
          </w:p>
        </w:tc>
      </w:tr>
      <w:tr w:rsidR="00B916AE" w:rsidRPr="00A8750A" w:rsidTr="00FB522D">
        <w:tc>
          <w:tcPr>
            <w:tcW w:w="4099" w:type="dxa"/>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rPr>
                <w:rFonts w:ascii="Times New Roman" w:hAnsi="Times New Roman"/>
                <w:sz w:val="24"/>
                <w:szCs w:val="24"/>
                <w:lang w:eastAsia="ru-RU"/>
              </w:rPr>
            </w:pPr>
            <w:r w:rsidRPr="00A8750A">
              <w:rPr>
                <w:rFonts w:ascii="Times New Roman" w:hAnsi="Times New Roman"/>
                <w:sz w:val="24"/>
                <w:szCs w:val="24"/>
                <w:lang w:eastAsia="ru-RU"/>
              </w:rPr>
              <w:t>Услуги связи</w:t>
            </w:r>
            <w:r w:rsidR="007F41FA">
              <w:rPr>
                <w:rFonts w:ascii="Times New Roman" w:hAnsi="Times New Roman"/>
                <w:sz w:val="24"/>
                <w:szCs w:val="24"/>
                <w:lang w:eastAsia="ru-RU"/>
              </w:rPr>
              <w:t>, 221</w:t>
            </w:r>
          </w:p>
        </w:tc>
        <w:tc>
          <w:tcPr>
            <w:tcW w:w="1414" w:type="dxa"/>
            <w:tcBorders>
              <w:top w:val="single" w:sz="4" w:space="0" w:color="auto"/>
              <w:left w:val="single" w:sz="4" w:space="0" w:color="auto"/>
              <w:bottom w:val="single" w:sz="4" w:space="0" w:color="auto"/>
              <w:right w:val="single" w:sz="4" w:space="0" w:color="auto"/>
            </w:tcBorders>
          </w:tcPr>
          <w:p w:rsidR="00B916AE" w:rsidRPr="00EC3024" w:rsidRDefault="007F41FA">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12,0</w:t>
            </w:r>
          </w:p>
        </w:tc>
        <w:tc>
          <w:tcPr>
            <w:tcW w:w="1171" w:type="dxa"/>
            <w:tcBorders>
              <w:top w:val="single" w:sz="4" w:space="0" w:color="auto"/>
              <w:left w:val="single" w:sz="4" w:space="0" w:color="auto"/>
              <w:bottom w:val="single" w:sz="4" w:space="0" w:color="auto"/>
              <w:right w:val="single" w:sz="4" w:space="0" w:color="auto"/>
            </w:tcBorders>
          </w:tcPr>
          <w:p w:rsidR="00B916AE" w:rsidRPr="00EC3024" w:rsidRDefault="00EF4748">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34,5</w:t>
            </w:r>
          </w:p>
        </w:tc>
        <w:tc>
          <w:tcPr>
            <w:tcW w:w="1220" w:type="dxa"/>
            <w:tcBorders>
              <w:top w:val="single" w:sz="4" w:space="0" w:color="auto"/>
              <w:left w:val="single" w:sz="4" w:space="0" w:color="auto"/>
              <w:bottom w:val="single" w:sz="4" w:space="0" w:color="auto"/>
              <w:right w:val="single" w:sz="4" w:space="0" w:color="auto"/>
            </w:tcBorders>
          </w:tcPr>
          <w:p w:rsidR="00B916AE" w:rsidRPr="00EC3024" w:rsidRDefault="00C46EA4">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34,5</w:t>
            </w:r>
          </w:p>
        </w:tc>
        <w:tc>
          <w:tcPr>
            <w:tcW w:w="1129" w:type="dxa"/>
            <w:tcBorders>
              <w:top w:val="single" w:sz="4" w:space="0" w:color="auto"/>
              <w:left w:val="single" w:sz="4" w:space="0" w:color="auto"/>
              <w:bottom w:val="single" w:sz="4" w:space="0" w:color="auto"/>
              <w:right w:val="single" w:sz="4" w:space="0" w:color="auto"/>
            </w:tcBorders>
          </w:tcPr>
          <w:p w:rsidR="00B916AE" w:rsidRPr="00A8750A" w:rsidRDefault="00BF333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287,5</w:t>
            </w:r>
          </w:p>
        </w:tc>
        <w:tc>
          <w:tcPr>
            <w:tcW w:w="1155" w:type="dxa"/>
            <w:tcBorders>
              <w:top w:val="single" w:sz="4" w:space="0" w:color="auto"/>
              <w:left w:val="single" w:sz="4" w:space="0" w:color="auto"/>
              <w:bottom w:val="single" w:sz="4" w:space="0" w:color="auto"/>
              <w:right w:val="single" w:sz="4" w:space="0" w:color="auto"/>
            </w:tcBorders>
          </w:tcPr>
          <w:p w:rsidR="00B916AE" w:rsidRPr="00A8750A" w:rsidRDefault="00C46E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r>
      <w:tr w:rsidR="00B916AE" w:rsidRPr="00A8750A" w:rsidTr="00FB522D">
        <w:tc>
          <w:tcPr>
            <w:tcW w:w="4099" w:type="dxa"/>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rPr>
                <w:rFonts w:ascii="Times New Roman" w:hAnsi="Times New Roman"/>
                <w:sz w:val="24"/>
                <w:szCs w:val="24"/>
                <w:lang w:eastAsia="ru-RU"/>
              </w:rPr>
            </w:pPr>
            <w:r w:rsidRPr="00A8750A">
              <w:rPr>
                <w:rFonts w:ascii="Times New Roman" w:hAnsi="Times New Roman"/>
                <w:sz w:val="24"/>
                <w:szCs w:val="24"/>
                <w:lang w:eastAsia="ru-RU"/>
              </w:rPr>
              <w:t>Коммунальные услуги</w:t>
            </w:r>
            <w:r w:rsidR="007F41FA">
              <w:rPr>
                <w:rFonts w:ascii="Times New Roman" w:hAnsi="Times New Roman"/>
                <w:sz w:val="24"/>
                <w:szCs w:val="24"/>
                <w:lang w:eastAsia="ru-RU"/>
              </w:rPr>
              <w:t>, 223</w:t>
            </w:r>
          </w:p>
        </w:tc>
        <w:tc>
          <w:tcPr>
            <w:tcW w:w="1414" w:type="dxa"/>
            <w:tcBorders>
              <w:top w:val="single" w:sz="4" w:space="0" w:color="auto"/>
              <w:left w:val="single" w:sz="4" w:space="0" w:color="auto"/>
              <w:bottom w:val="single" w:sz="4" w:space="0" w:color="auto"/>
              <w:right w:val="single" w:sz="4" w:space="0" w:color="auto"/>
            </w:tcBorders>
          </w:tcPr>
          <w:p w:rsidR="00B916AE" w:rsidRPr="00EC3024" w:rsidRDefault="007F41FA" w:rsidP="003E318E">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873,2</w:t>
            </w:r>
          </w:p>
        </w:tc>
        <w:tc>
          <w:tcPr>
            <w:tcW w:w="1171" w:type="dxa"/>
            <w:tcBorders>
              <w:top w:val="single" w:sz="4" w:space="0" w:color="auto"/>
              <w:left w:val="single" w:sz="4" w:space="0" w:color="auto"/>
              <w:bottom w:val="single" w:sz="4" w:space="0" w:color="auto"/>
              <w:right w:val="single" w:sz="4" w:space="0" w:color="auto"/>
            </w:tcBorders>
          </w:tcPr>
          <w:p w:rsidR="00B916AE" w:rsidRPr="00EC3024" w:rsidRDefault="00381AD0">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866,4</w:t>
            </w:r>
          </w:p>
        </w:tc>
        <w:tc>
          <w:tcPr>
            <w:tcW w:w="1220" w:type="dxa"/>
            <w:tcBorders>
              <w:top w:val="single" w:sz="4" w:space="0" w:color="auto"/>
              <w:left w:val="single" w:sz="4" w:space="0" w:color="auto"/>
              <w:bottom w:val="single" w:sz="4" w:space="0" w:color="auto"/>
              <w:right w:val="single" w:sz="4" w:space="0" w:color="auto"/>
            </w:tcBorders>
          </w:tcPr>
          <w:p w:rsidR="00B916AE" w:rsidRPr="00EC3024" w:rsidRDefault="00C46EA4">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856,8</w:t>
            </w:r>
          </w:p>
        </w:tc>
        <w:tc>
          <w:tcPr>
            <w:tcW w:w="1129" w:type="dxa"/>
            <w:tcBorders>
              <w:top w:val="single" w:sz="4" w:space="0" w:color="auto"/>
              <w:left w:val="single" w:sz="4" w:space="0" w:color="auto"/>
              <w:bottom w:val="single" w:sz="4" w:space="0" w:color="auto"/>
              <w:right w:val="single" w:sz="4" w:space="0" w:color="auto"/>
            </w:tcBorders>
          </w:tcPr>
          <w:p w:rsidR="00B916AE" w:rsidRPr="00A8750A" w:rsidRDefault="00BF333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98,1</w:t>
            </w:r>
          </w:p>
        </w:tc>
        <w:tc>
          <w:tcPr>
            <w:tcW w:w="1155" w:type="dxa"/>
            <w:tcBorders>
              <w:top w:val="single" w:sz="4" w:space="0" w:color="auto"/>
              <w:left w:val="single" w:sz="4" w:space="0" w:color="auto"/>
              <w:bottom w:val="single" w:sz="4" w:space="0" w:color="auto"/>
              <w:right w:val="single" w:sz="4" w:space="0" w:color="auto"/>
            </w:tcBorders>
          </w:tcPr>
          <w:p w:rsidR="00B916AE" w:rsidRPr="00A8750A" w:rsidRDefault="00BF333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98,9</w:t>
            </w:r>
          </w:p>
        </w:tc>
      </w:tr>
      <w:tr w:rsidR="00B916AE" w:rsidRPr="00A8750A" w:rsidTr="00FB522D">
        <w:tc>
          <w:tcPr>
            <w:tcW w:w="4099" w:type="dxa"/>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rPr>
                <w:rFonts w:ascii="Times New Roman" w:hAnsi="Times New Roman"/>
                <w:sz w:val="24"/>
                <w:szCs w:val="24"/>
                <w:lang w:eastAsia="ru-RU"/>
              </w:rPr>
            </w:pPr>
            <w:r w:rsidRPr="00A8750A">
              <w:rPr>
                <w:rFonts w:ascii="Times New Roman" w:hAnsi="Times New Roman"/>
                <w:sz w:val="24"/>
                <w:szCs w:val="24"/>
                <w:lang w:eastAsia="ru-RU"/>
              </w:rPr>
              <w:t>Услуги по содержанию имущества</w:t>
            </w:r>
            <w:r w:rsidR="007F41FA">
              <w:rPr>
                <w:rFonts w:ascii="Times New Roman" w:hAnsi="Times New Roman"/>
                <w:sz w:val="24"/>
                <w:szCs w:val="24"/>
                <w:lang w:eastAsia="ru-RU"/>
              </w:rPr>
              <w:t>, 225</w:t>
            </w:r>
          </w:p>
        </w:tc>
        <w:tc>
          <w:tcPr>
            <w:tcW w:w="1414" w:type="dxa"/>
            <w:tcBorders>
              <w:top w:val="single" w:sz="4" w:space="0" w:color="auto"/>
              <w:left w:val="single" w:sz="4" w:space="0" w:color="auto"/>
              <w:bottom w:val="single" w:sz="4" w:space="0" w:color="auto"/>
              <w:right w:val="single" w:sz="4" w:space="0" w:color="auto"/>
            </w:tcBorders>
          </w:tcPr>
          <w:p w:rsidR="00B916AE" w:rsidRPr="00EC3024" w:rsidRDefault="007F41FA" w:rsidP="00AD1515">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14,0</w:t>
            </w:r>
          </w:p>
        </w:tc>
        <w:tc>
          <w:tcPr>
            <w:tcW w:w="1171" w:type="dxa"/>
            <w:tcBorders>
              <w:top w:val="single" w:sz="4" w:space="0" w:color="auto"/>
              <w:left w:val="single" w:sz="4" w:space="0" w:color="auto"/>
              <w:bottom w:val="single" w:sz="4" w:space="0" w:color="auto"/>
              <w:right w:val="single" w:sz="4" w:space="0" w:color="auto"/>
            </w:tcBorders>
          </w:tcPr>
          <w:p w:rsidR="00B916AE" w:rsidRPr="00EC3024" w:rsidRDefault="00BC71E4">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1237,1</w:t>
            </w:r>
          </w:p>
        </w:tc>
        <w:tc>
          <w:tcPr>
            <w:tcW w:w="1220" w:type="dxa"/>
            <w:tcBorders>
              <w:top w:val="single" w:sz="4" w:space="0" w:color="auto"/>
              <w:left w:val="single" w:sz="4" w:space="0" w:color="auto"/>
              <w:bottom w:val="single" w:sz="4" w:space="0" w:color="auto"/>
              <w:right w:val="single" w:sz="4" w:space="0" w:color="auto"/>
            </w:tcBorders>
          </w:tcPr>
          <w:p w:rsidR="00B916AE" w:rsidRPr="00EC3024" w:rsidRDefault="00FD70AD">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1233,6</w:t>
            </w:r>
          </w:p>
        </w:tc>
        <w:tc>
          <w:tcPr>
            <w:tcW w:w="1129" w:type="dxa"/>
            <w:tcBorders>
              <w:top w:val="single" w:sz="4" w:space="0" w:color="auto"/>
              <w:left w:val="single" w:sz="4" w:space="0" w:color="auto"/>
              <w:bottom w:val="single" w:sz="4" w:space="0" w:color="auto"/>
              <w:right w:val="single" w:sz="4" w:space="0" w:color="auto"/>
            </w:tcBorders>
          </w:tcPr>
          <w:p w:rsidR="00B916AE" w:rsidRPr="00A8750A" w:rsidRDefault="00BF333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8811,4</w:t>
            </w:r>
          </w:p>
        </w:tc>
        <w:tc>
          <w:tcPr>
            <w:tcW w:w="1155" w:type="dxa"/>
            <w:tcBorders>
              <w:top w:val="single" w:sz="4" w:space="0" w:color="auto"/>
              <w:left w:val="single" w:sz="4" w:space="0" w:color="auto"/>
              <w:bottom w:val="single" w:sz="4" w:space="0" w:color="auto"/>
              <w:right w:val="single" w:sz="4" w:space="0" w:color="auto"/>
            </w:tcBorders>
          </w:tcPr>
          <w:p w:rsidR="00B916AE" w:rsidRPr="00A8750A" w:rsidRDefault="00BF333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99,7</w:t>
            </w:r>
          </w:p>
        </w:tc>
      </w:tr>
      <w:tr w:rsidR="00B916AE" w:rsidRPr="00A8750A" w:rsidTr="00FB522D">
        <w:tc>
          <w:tcPr>
            <w:tcW w:w="4099" w:type="dxa"/>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rPr>
                <w:rFonts w:ascii="Times New Roman" w:hAnsi="Times New Roman"/>
                <w:sz w:val="24"/>
                <w:szCs w:val="24"/>
                <w:lang w:eastAsia="ru-RU"/>
              </w:rPr>
            </w:pPr>
            <w:r w:rsidRPr="00A8750A">
              <w:rPr>
                <w:rFonts w:ascii="Times New Roman" w:hAnsi="Times New Roman"/>
                <w:sz w:val="24"/>
                <w:szCs w:val="24"/>
                <w:lang w:eastAsia="ru-RU"/>
              </w:rPr>
              <w:t>Прочие услуги</w:t>
            </w:r>
            <w:r w:rsidR="007F41FA">
              <w:rPr>
                <w:rFonts w:ascii="Times New Roman" w:hAnsi="Times New Roman"/>
                <w:sz w:val="24"/>
                <w:szCs w:val="24"/>
                <w:lang w:eastAsia="ru-RU"/>
              </w:rPr>
              <w:t>, 226</w:t>
            </w:r>
          </w:p>
        </w:tc>
        <w:tc>
          <w:tcPr>
            <w:tcW w:w="1414" w:type="dxa"/>
            <w:tcBorders>
              <w:top w:val="single" w:sz="4" w:space="0" w:color="auto"/>
              <w:left w:val="single" w:sz="4" w:space="0" w:color="auto"/>
              <w:bottom w:val="single" w:sz="4" w:space="0" w:color="auto"/>
              <w:right w:val="single" w:sz="4" w:space="0" w:color="auto"/>
            </w:tcBorders>
          </w:tcPr>
          <w:p w:rsidR="00B916AE" w:rsidRPr="00EC3024" w:rsidRDefault="007F41FA">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26,0</w:t>
            </w:r>
          </w:p>
        </w:tc>
        <w:tc>
          <w:tcPr>
            <w:tcW w:w="1171" w:type="dxa"/>
            <w:tcBorders>
              <w:top w:val="single" w:sz="4" w:space="0" w:color="auto"/>
              <w:left w:val="single" w:sz="4" w:space="0" w:color="auto"/>
              <w:bottom w:val="single" w:sz="4" w:space="0" w:color="auto"/>
              <w:right w:val="single" w:sz="4" w:space="0" w:color="auto"/>
            </w:tcBorders>
          </w:tcPr>
          <w:p w:rsidR="00B916AE" w:rsidRPr="00EC3024" w:rsidRDefault="00381AD0">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86,5</w:t>
            </w:r>
          </w:p>
        </w:tc>
        <w:tc>
          <w:tcPr>
            <w:tcW w:w="1220" w:type="dxa"/>
            <w:tcBorders>
              <w:top w:val="single" w:sz="4" w:space="0" w:color="auto"/>
              <w:left w:val="single" w:sz="4" w:space="0" w:color="auto"/>
              <w:bottom w:val="single" w:sz="4" w:space="0" w:color="auto"/>
              <w:right w:val="single" w:sz="4" w:space="0" w:color="auto"/>
            </w:tcBorders>
          </w:tcPr>
          <w:p w:rsidR="00B916AE" w:rsidRPr="00EC3024" w:rsidRDefault="000700D2">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86,5</w:t>
            </w:r>
          </w:p>
        </w:tc>
        <w:tc>
          <w:tcPr>
            <w:tcW w:w="1129" w:type="dxa"/>
            <w:tcBorders>
              <w:top w:val="single" w:sz="4" w:space="0" w:color="auto"/>
              <w:left w:val="single" w:sz="4" w:space="0" w:color="auto"/>
              <w:bottom w:val="single" w:sz="4" w:space="0" w:color="auto"/>
              <w:right w:val="single" w:sz="4" w:space="0" w:color="auto"/>
            </w:tcBorders>
          </w:tcPr>
          <w:p w:rsidR="00B916AE" w:rsidRPr="00A8750A" w:rsidRDefault="00BF333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332,7</w:t>
            </w:r>
          </w:p>
        </w:tc>
        <w:tc>
          <w:tcPr>
            <w:tcW w:w="1155" w:type="dxa"/>
            <w:tcBorders>
              <w:top w:val="single" w:sz="4" w:space="0" w:color="auto"/>
              <w:left w:val="single" w:sz="4" w:space="0" w:color="auto"/>
              <w:bottom w:val="single" w:sz="4" w:space="0" w:color="auto"/>
              <w:right w:val="single" w:sz="4" w:space="0" w:color="auto"/>
            </w:tcBorders>
          </w:tcPr>
          <w:p w:rsidR="00B916AE" w:rsidRPr="00A8750A" w:rsidRDefault="000700D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r>
      <w:tr w:rsidR="00B916AE" w:rsidRPr="00A8750A" w:rsidTr="00FB522D">
        <w:tc>
          <w:tcPr>
            <w:tcW w:w="4099" w:type="dxa"/>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rPr>
                <w:rFonts w:ascii="Times New Roman" w:hAnsi="Times New Roman"/>
                <w:sz w:val="24"/>
                <w:szCs w:val="24"/>
                <w:lang w:eastAsia="ru-RU"/>
              </w:rPr>
            </w:pPr>
            <w:r w:rsidRPr="00A8750A">
              <w:rPr>
                <w:rFonts w:ascii="Times New Roman" w:hAnsi="Times New Roman"/>
                <w:sz w:val="24"/>
                <w:szCs w:val="24"/>
                <w:lang w:eastAsia="ru-RU"/>
              </w:rPr>
              <w:t>Прочие расходы</w:t>
            </w:r>
            <w:r w:rsidR="007F41FA">
              <w:rPr>
                <w:rFonts w:ascii="Times New Roman" w:hAnsi="Times New Roman"/>
                <w:sz w:val="24"/>
                <w:szCs w:val="24"/>
                <w:lang w:eastAsia="ru-RU"/>
              </w:rPr>
              <w:t>, 290</w:t>
            </w:r>
          </w:p>
        </w:tc>
        <w:tc>
          <w:tcPr>
            <w:tcW w:w="1414" w:type="dxa"/>
            <w:tcBorders>
              <w:top w:val="single" w:sz="4" w:space="0" w:color="auto"/>
              <w:left w:val="single" w:sz="4" w:space="0" w:color="auto"/>
              <w:bottom w:val="single" w:sz="4" w:space="0" w:color="auto"/>
              <w:right w:val="single" w:sz="4" w:space="0" w:color="auto"/>
            </w:tcBorders>
          </w:tcPr>
          <w:p w:rsidR="00B916AE" w:rsidRPr="00EC3024" w:rsidRDefault="007F41FA">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174,9</w:t>
            </w:r>
          </w:p>
        </w:tc>
        <w:tc>
          <w:tcPr>
            <w:tcW w:w="1171" w:type="dxa"/>
            <w:tcBorders>
              <w:top w:val="single" w:sz="4" w:space="0" w:color="auto"/>
              <w:left w:val="single" w:sz="4" w:space="0" w:color="auto"/>
              <w:bottom w:val="single" w:sz="4" w:space="0" w:color="auto"/>
              <w:right w:val="single" w:sz="4" w:space="0" w:color="auto"/>
            </w:tcBorders>
          </w:tcPr>
          <w:p w:rsidR="00B916AE" w:rsidRPr="00EC3024" w:rsidRDefault="00BC71E4">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195,0</w:t>
            </w:r>
          </w:p>
        </w:tc>
        <w:tc>
          <w:tcPr>
            <w:tcW w:w="1220" w:type="dxa"/>
            <w:tcBorders>
              <w:top w:val="single" w:sz="4" w:space="0" w:color="auto"/>
              <w:left w:val="single" w:sz="4" w:space="0" w:color="auto"/>
              <w:bottom w:val="single" w:sz="4" w:space="0" w:color="auto"/>
              <w:right w:val="single" w:sz="4" w:space="0" w:color="auto"/>
            </w:tcBorders>
          </w:tcPr>
          <w:p w:rsidR="00B916AE" w:rsidRPr="00EC3024" w:rsidRDefault="008C40D0">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195,0</w:t>
            </w:r>
          </w:p>
        </w:tc>
        <w:tc>
          <w:tcPr>
            <w:tcW w:w="1129" w:type="dxa"/>
            <w:tcBorders>
              <w:top w:val="single" w:sz="4" w:space="0" w:color="auto"/>
              <w:left w:val="single" w:sz="4" w:space="0" w:color="auto"/>
              <w:bottom w:val="single" w:sz="4" w:space="0" w:color="auto"/>
              <w:right w:val="single" w:sz="4" w:space="0" w:color="auto"/>
            </w:tcBorders>
          </w:tcPr>
          <w:p w:rsidR="00B916AE" w:rsidRPr="00A8750A" w:rsidRDefault="00BF3336">
            <w:pPr>
              <w:tabs>
                <w:tab w:val="center" w:pos="456"/>
                <w:tab w:val="right" w:pos="913"/>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111,5</w:t>
            </w:r>
          </w:p>
        </w:tc>
        <w:tc>
          <w:tcPr>
            <w:tcW w:w="1155" w:type="dxa"/>
            <w:tcBorders>
              <w:top w:val="single" w:sz="4" w:space="0" w:color="auto"/>
              <w:left w:val="single" w:sz="4" w:space="0" w:color="auto"/>
              <w:bottom w:val="single" w:sz="4" w:space="0" w:color="auto"/>
              <w:right w:val="single" w:sz="4" w:space="0" w:color="auto"/>
            </w:tcBorders>
          </w:tcPr>
          <w:p w:rsidR="00B916AE" w:rsidRPr="00A8750A" w:rsidRDefault="008C40D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r>
      <w:tr w:rsidR="00B916AE" w:rsidRPr="00A8750A" w:rsidTr="00FB522D">
        <w:tc>
          <w:tcPr>
            <w:tcW w:w="4099" w:type="dxa"/>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rPr>
                <w:rFonts w:ascii="Times New Roman" w:hAnsi="Times New Roman"/>
                <w:sz w:val="24"/>
                <w:szCs w:val="24"/>
                <w:lang w:eastAsia="ru-RU"/>
              </w:rPr>
            </w:pPr>
            <w:r w:rsidRPr="00A8750A">
              <w:rPr>
                <w:rFonts w:ascii="Times New Roman" w:hAnsi="Times New Roman"/>
                <w:sz w:val="24"/>
                <w:szCs w:val="24"/>
                <w:lang w:eastAsia="ru-RU"/>
              </w:rPr>
              <w:t>Увеличение стоимости основных средств</w:t>
            </w:r>
            <w:r w:rsidR="007F41FA">
              <w:rPr>
                <w:rFonts w:ascii="Times New Roman" w:hAnsi="Times New Roman"/>
                <w:sz w:val="24"/>
                <w:szCs w:val="24"/>
                <w:lang w:eastAsia="ru-RU"/>
              </w:rPr>
              <w:t>, 310</w:t>
            </w:r>
          </w:p>
        </w:tc>
        <w:tc>
          <w:tcPr>
            <w:tcW w:w="1414" w:type="dxa"/>
            <w:tcBorders>
              <w:top w:val="single" w:sz="4" w:space="0" w:color="auto"/>
              <w:left w:val="single" w:sz="4" w:space="0" w:color="auto"/>
              <w:bottom w:val="single" w:sz="4" w:space="0" w:color="auto"/>
              <w:right w:val="single" w:sz="4" w:space="0" w:color="auto"/>
            </w:tcBorders>
          </w:tcPr>
          <w:p w:rsidR="00B916AE" w:rsidRPr="00EC3024" w:rsidRDefault="007F41FA">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tcPr>
          <w:p w:rsidR="002C5F51" w:rsidRPr="00EC3024" w:rsidRDefault="00BC71E4">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157,5</w:t>
            </w:r>
          </w:p>
        </w:tc>
        <w:tc>
          <w:tcPr>
            <w:tcW w:w="1220" w:type="dxa"/>
            <w:tcBorders>
              <w:top w:val="single" w:sz="4" w:space="0" w:color="auto"/>
              <w:left w:val="single" w:sz="4" w:space="0" w:color="auto"/>
              <w:bottom w:val="single" w:sz="4" w:space="0" w:color="auto"/>
              <w:right w:val="single" w:sz="4" w:space="0" w:color="auto"/>
            </w:tcBorders>
          </w:tcPr>
          <w:p w:rsidR="00B916AE" w:rsidRPr="00EC3024" w:rsidRDefault="00FD70AD">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157,5</w:t>
            </w:r>
          </w:p>
        </w:tc>
        <w:tc>
          <w:tcPr>
            <w:tcW w:w="1129" w:type="dxa"/>
            <w:tcBorders>
              <w:top w:val="single" w:sz="4" w:space="0" w:color="auto"/>
              <w:left w:val="single" w:sz="4" w:space="0" w:color="auto"/>
              <w:bottom w:val="single" w:sz="4" w:space="0" w:color="auto"/>
              <w:right w:val="single" w:sz="4" w:space="0" w:color="auto"/>
            </w:tcBorders>
          </w:tcPr>
          <w:p w:rsidR="002C5F51" w:rsidRPr="00A8750A" w:rsidRDefault="00BF3336">
            <w:pPr>
              <w:tabs>
                <w:tab w:val="center" w:pos="456"/>
                <w:tab w:val="right" w:pos="913"/>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0</w:t>
            </w:r>
          </w:p>
        </w:tc>
        <w:tc>
          <w:tcPr>
            <w:tcW w:w="1155" w:type="dxa"/>
            <w:tcBorders>
              <w:top w:val="single" w:sz="4" w:space="0" w:color="auto"/>
              <w:left w:val="single" w:sz="4" w:space="0" w:color="auto"/>
              <w:bottom w:val="single" w:sz="4" w:space="0" w:color="auto"/>
              <w:right w:val="single" w:sz="4" w:space="0" w:color="auto"/>
            </w:tcBorders>
          </w:tcPr>
          <w:p w:rsidR="00B916AE" w:rsidRPr="00A8750A" w:rsidRDefault="00FD70A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r>
      <w:tr w:rsidR="00B916AE" w:rsidRPr="00A8750A" w:rsidTr="00B916AE">
        <w:tc>
          <w:tcPr>
            <w:tcW w:w="4099" w:type="dxa"/>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rPr>
                <w:rFonts w:ascii="Times New Roman" w:hAnsi="Times New Roman"/>
                <w:sz w:val="24"/>
                <w:szCs w:val="24"/>
                <w:lang w:eastAsia="ru-RU"/>
              </w:rPr>
            </w:pPr>
            <w:r w:rsidRPr="00A8750A">
              <w:rPr>
                <w:rFonts w:ascii="Times New Roman" w:hAnsi="Times New Roman"/>
                <w:sz w:val="24"/>
                <w:szCs w:val="24"/>
                <w:lang w:eastAsia="ru-RU"/>
              </w:rPr>
              <w:t>Увеличение стоимости материальных запасов</w:t>
            </w:r>
            <w:r w:rsidR="007F41FA">
              <w:rPr>
                <w:rFonts w:ascii="Times New Roman" w:hAnsi="Times New Roman"/>
                <w:sz w:val="24"/>
                <w:szCs w:val="24"/>
                <w:lang w:eastAsia="ru-RU"/>
              </w:rPr>
              <w:t>, 340</w:t>
            </w:r>
          </w:p>
        </w:tc>
        <w:tc>
          <w:tcPr>
            <w:tcW w:w="1414" w:type="dxa"/>
            <w:tcBorders>
              <w:top w:val="single" w:sz="4" w:space="0" w:color="auto"/>
              <w:left w:val="single" w:sz="4" w:space="0" w:color="auto"/>
              <w:bottom w:val="single" w:sz="4" w:space="0" w:color="auto"/>
              <w:right w:val="single" w:sz="4" w:space="0" w:color="auto"/>
            </w:tcBorders>
          </w:tcPr>
          <w:p w:rsidR="00B916AE" w:rsidRPr="00EC3024" w:rsidRDefault="00EC3024">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74,4</w:t>
            </w:r>
          </w:p>
        </w:tc>
        <w:tc>
          <w:tcPr>
            <w:tcW w:w="1171" w:type="dxa"/>
            <w:tcBorders>
              <w:top w:val="single" w:sz="4" w:space="0" w:color="auto"/>
              <w:left w:val="single" w:sz="4" w:space="0" w:color="auto"/>
              <w:bottom w:val="single" w:sz="4" w:space="0" w:color="auto"/>
              <w:right w:val="single" w:sz="4" w:space="0" w:color="auto"/>
            </w:tcBorders>
          </w:tcPr>
          <w:p w:rsidR="00BE2E9E" w:rsidRPr="00EC3024" w:rsidRDefault="00EC3024" w:rsidP="00BE2E9E">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156,1</w:t>
            </w:r>
          </w:p>
        </w:tc>
        <w:tc>
          <w:tcPr>
            <w:tcW w:w="1220" w:type="dxa"/>
            <w:tcBorders>
              <w:top w:val="single" w:sz="4" w:space="0" w:color="auto"/>
              <w:left w:val="single" w:sz="4" w:space="0" w:color="auto"/>
              <w:bottom w:val="single" w:sz="4" w:space="0" w:color="auto"/>
              <w:right w:val="single" w:sz="4" w:space="0" w:color="auto"/>
            </w:tcBorders>
          </w:tcPr>
          <w:p w:rsidR="00B916AE" w:rsidRPr="00EC3024" w:rsidRDefault="00EC3024">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152,6</w:t>
            </w:r>
          </w:p>
          <w:p w:rsidR="00FD70AD" w:rsidRPr="00EC3024" w:rsidRDefault="00FD70AD">
            <w:pPr>
              <w:spacing w:after="0" w:line="240" w:lineRule="auto"/>
              <w:jc w:val="right"/>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tcPr>
          <w:p w:rsidR="00B916AE" w:rsidRPr="00A8750A" w:rsidRDefault="00EC302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205,1</w:t>
            </w:r>
          </w:p>
        </w:tc>
        <w:tc>
          <w:tcPr>
            <w:tcW w:w="1155" w:type="dxa"/>
            <w:tcBorders>
              <w:top w:val="single" w:sz="4" w:space="0" w:color="auto"/>
              <w:left w:val="single" w:sz="4" w:space="0" w:color="auto"/>
              <w:bottom w:val="single" w:sz="4" w:space="0" w:color="auto"/>
              <w:right w:val="single" w:sz="4" w:space="0" w:color="auto"/>
            </w:tcBorders>
          </w:tcPr>
          <w:p w:rsidR="00B916AE" w:rsidRPr="00A8750A" w:rsidRDefault="00BF333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97,6</w:t>
            </w:r>
          </w:p>
        </w:tc>
      </w:tr>
      <w:tr w:rsidR="00AD1515" w:rsidRPr="00A8750A" w:rsidTr="00B916AE">
        <w:tc>
          <w:tcPr>
            <w:tcW w:w="4099" w:type="dxa"/>
            <w:tcBorders>
              <w:top w:val="single" w:sz="4" w:space="0" w:color="auto"/>
              <w:left w:val="single" w:sz="4" w:space="0" w:color="auto"/>
              <w:bottom w:val="single" w:sz="4" w:space="0" w:color="auto"/>
              <w:right w:val="single" w:sz="4" w:space="0" w:color="auto"/>
            </w:tcBorders>
          </w:tcPr>
          <w:p w:rsidR="00AD1515" w:rsidRPr="00A8750A" w:rsidRDefault="00AD1515">
            <w:pPr>
              <w:spacing w:after="0" w:line="240" w:lineRule="auto"/>
              <w:rPr>
                <w:rFonts w:ascii="Times New Roman" w:hAnsi="Times New Roman"/>
                <w:sz w:val="24"/>
                <w:szCs w:val="24"/>
                <w:lang w:eastAsia="ru-RU"/>
              </w:rPr>
            </w:pPr>
            <w:r w:rsidRPr="00A8750A">
              <w:rPr>
                <w:rFonts w:ascii="Times New Roman" w:hAnsi="Times New Roman"/>
                <w:sz w:val="24"/>
                <w:szCs w:val="24"/>
                <w:lang w:eastAsia="ru-RU"/>
              </w:rPr>
              <w:t>Перечисления другим бюджетам бюджетной системы РФ</w:t>
            </w:r>
            <w:r w:rsidR="007F41FA">
              <w:rPr>
                <w:rFonts w:ascii="Times New Roman" w:hAnsi="Times New Roman"/>
                <w:sz w:val="24"/>
                <w:szCs w:val="24"/>
                <w:lang w:eastAsia="ru-RU"/>
              </w:rPr>
              <w:t>, 251</w:t>
            </w:r>
          </w:p>
        </w:tc>
        <w:tc>
          <w:tcPr>
            <w:tcW w:w="1414" w:type="dxa"/>
            <w:tcBorders>
              <w:top w:val="single" w:sz="4" w:space="0" w:color="auto"/>
              <w:left w:val="single" w:sz="4" w:space="0" w:color="auto"/>
              <w:bottom w:val="single" w:sz="4" w:space="0" w:color="auto"/>
              <w:right w:val="single" w:sz="4" w:space="0" w:color="auto"/>
            </w:tcBorders>
          </w:tcPr>
          <w:p w:rsidR="00AD1515" w:rsidRPr="00EC3024" w:rsidRDefault="007F41FA" w:rsidP="00AD1515">
            <w:pPr>
              <w:spacing w:after="0" w:line="240" w:lineRule="auto"/>
              <w:jc w:val="right"/>
              <w:rPr>
                <w:rFonts w:ascii="Times New Roman" w:hAnsi="Times New Roman"/>
                <w:color w:val="000000" w:themeColor="text1"/>
                <w:sz w:val="24"/>
                <w:szCs w:val="24"/>
                <w:lang w:eastAsia="ru-RU"/>
              </w:rPr>
            </w:pPr>
            <w:r w:rsidRPr="00EC3024">
              <w:rPr>
                <w:rFonts w:ascii="Times New Roman" w:hAnsi="Times New Roman"/>
                <w:color w:val="000000" w:themeColor="text1"/>
                <w:sz w:val="24"/>
                <w:szCs w:val="24"/>
                <w:lang w:eastAsia="ru-RU"/>
              </w:rPr>
              <w:t>39,9</w:t>
            </w:r>
          </w:p>
        </w:tc>
        <w:tc>
          <w:tcPr>
            <w:tcW w:w="1171" w:type="dxa"/>
            <w:tcBorders>
              <w:top w:val="single" w:sz="4" w:space="0" w:color="auto"/>
              <w:left w:val="single" w:sz="4" w:space="0" w:color="auto"/>
              <w:bottom w:val="single" w:sz="4" w:space="0" w:color="auto"/>
              <w:right w:val="single" w:sz="4" w:space="0" w:color="auto"/>
            </w:tcBorders>
          </w:tcPr>
          <w:p w:rsidR="002C5F51" w:rsidRPr="00EC3024" w:rsidRDefault="00381AD0">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310,4</w:t>
            </w:r>
          </w:p>
        </w:tc>
        <w:tc>
          <w:tcPr>
            <w:tcW w:w="1220" w:type="dxa"/>
            <w:tcBorders>
              <w:top w:val="single" w:sz="4" w:space="0" w:color="auto"/>
              <w:left w:val="single" w:sz="4" w:space="0" w:color="auto"/>
              <w:bottom w:val="single" w:sz="4" w:space="0" w:color="auto"/>
              <w:right w:val="single" w:sz="4" w:space="0" w:color="auto"/>
            </w:tcBorders>
          </w:tcPr>
          <w:p w:rsidR="002C5F51" w:rsidRPr="00EC3024" w:rsidRDefault="00FD70AD">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310,4</w:t>
            </w:r>
          </w:p>
        </w:tc>
        <w:tc>
          <w:tcPr>
            <w:tcW w:w="1129" w:type="dxa"/>
            <w:tcBorders>
              <w:top w:val="single" w:sz="4" w:space="0" w:color="auto"/>
              <w:left w:val="single" w:sz="4" w:space="0" w:color="auto"/>
              <w:bottom w:val="single" w:sz="4" w:space="0" w:color="auto"/>
              <w:right w:val="single" w:sz="4" w:space="0" w:color="auto"/>
            </w:tcBorders>
          </w:tcPr>
          <w:p w:rsidR="002C5F51" w:rsidRPr="00A8750A" w:rsidRDefault="00BF333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777,9</w:t>
            </w:r>
          </w:p>
        </w:tc>
        <w:tc>
          <w:tcPr>
            <w:tcW w:w="1155" w:type="dxa"/>
            <w:tcBorders>
              <w:top w:val="single" w:sz="4" w:space="0" w:color="auto"/>
              <w:left w:val="single" w:sz="4" w:space="0" w:color="auto"/>
              <w:bottom w:val="single" w:sz="4" w:space="0" w:color="auto"/>
              <w:right w:val="single" w:sz="4" w:space="0" w:color="auto"/>
            </w:tcBorders>
          </w:tcPr>
          <w:p w:rsidR="002C5F51" w:rsidRPr="00A8750A" w:rsidRDefault="00BF333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r>
      <w:tr w:rsidR="00B916AE" w:rsidRPr="00A8750A" w:rsidTr="00FB522D">
        <w:tc>
          <w:tcPr>
            <w:tcW w:w="4099" w:type="dxa"/>
            <w:tcBorders>
              <w:top w:val="single" w:sz="4" w:space="0" w:color="auto"/>
              <w:left w:val="single" w:sz="4" w:space="0" w:color="auto"/>
              <w:bottom w:val="single" w:sz="4" w:space="0" w:color="auto"/>
              <w:right w:val="single" w:sz="4" w:space="0" w:color="auto"/>
            </w:tcBorders>
            <w:hideMark/>
          </w:tcPr>
          <w:p w:rsidR="00B916AE" w:rsidRPr="00A8750A" w:rsidRDefault="00B916AE">
            <w:pPr>
              <w:spacing w:after="0" w:line="240" w:lineRule="auto"/>
              <w:rPr>
                <w:rFonts w:ascii="Times New Roman" w:hAnsi="Times New Roman"/>
                <w:sz w:val="24"/>
                <w:szCs w:val="24"/>
                <w:lang w:eastAsia="ru-RU"/>
              </w:rPr>
            </w:pPr>
            <w:r w:rsidRPr="00A8750A">
              <w:rPr>
                <w:rFonts w:ascii="Times New Roman" w:hAnsi="Times New Roman"/>
                <w:sz w:val="24"/>
                <w:szCs w:val="24"/>
                <w:lang w:eastAsia="ru-RU"/>
              </w:rPr>
              <w:t>Всего расходов</w:t>
            </w:r>
          </w:p>
        </w:tc>
        <w:tc>
          <w:tcPr>
            <w:tcW w:w="1414" w:type="dxa"/>
            <w:tcBorders>
              <w:top w:val="single" w:sz="4" w:space="0" w:color="auto"/>
              <w:left w:val="single" w:sz="4" w:space="0" w:color="auto"/>
              <w:bottom w:val="single" w:sz="4" w:space="0" w:color="auto"/>
              <w:right w:val="single" w:sz="4" w:space="0" w:color="auto"/>
            </w:tcBorders>
          </w:tcPr>
          <w:p w:rsidR="00B916AE" w:rsidRPr="00EC3024" w:rsidRDefault="00EC3024">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2925,5</w:t>
            </w:r>
          </w:p>
        </w:tc>
        <w:tc>
          <w:tcPr>
            <w:tcW w:w="1171" w:type="dxa"/>
            <w:tcBorders>
              <w:top w:val="single" w:sz="4" w:space="0" w:color="auto"/>
              <w:left w:val="single" w:sz="4" w:space="0" w:color="auto"/>
              <w:bottom w:val="single" w:sz="4" w:space="0" w:color="auto"/>
              <w:right w:val="single" w:sz="4" w:space="0" w:color="auto"/>
            </w:tcBorders>
          </w:tcPr>
          <w:p w:rsidR="00B916AE" w:rsidRPr="00EC3024" w:rsidRDefault="00EC3024">
            <w:pPr>
              <w:tabs>
                <w:tab w:val="right" w:pos="955"/>
              </w:tabs>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4705,4</w:t>
            </w:r>
          </w:p>
        </w:tc>
        <w:tc>
          <w:tcPr>
            <w:tcW w:w="1220" w:type="dxa"/>
            <w:tcBorders>
              <w:top w:val="single" w:sz="4" w:space="0" w:color="auto"/>
              <w:left w:val="single" w:sz="4" w:space="0" w:color="auto"/>
              <w:bottom w:val="single" w:sz="4" w:space="0" w:color="auto"/>
              <w:right w:val="single" w:sz="4" w:space="0" w:color="auto"/>
            </w:tcBorders>
          </w:tcPr>
          <w:p w:rsidR="00350555" w:rsidRPr="00EC3024" w:rsidRDefault="00EC3024" w:rsidP="00350555">
            <w:pPr>
              <w:spacing w:after="0" w:line="240" w:lineRule="auto"/>
              <w:jc w:val="right"/>
              <w:rPr>
                <w:rFonts w:ascii="Times New Roman" w:hAnsi="Times New Roman"/>
                <w:sz w:val="24"/>
                <w:szCs w:val="24"/>
                <w:lang w:eastAsia="ru-RU"/>
              </w:rPr>
            </w:pPr>
            <w:r w:rsidRPr="00EC3024">
              <w:rPr>
                <w:rFonts w:ascii="Times New Roman" w:hAnsi="Times New Roman"/>
                <w:sz w:val="24"/>
                <w:szCs w:val="24"/>
                <w:lang w:eastAsia="ru-RU"/>
              </w:rPr>
              <w:t>4626,2</w:t>
            </w:r>
          </w:p>
        </w:tc>
        <w:tc>
          <w:tcPr>
            <w:tcW w:w="1129" w:type="dxa"/>
            <w:tcBorders>
              <w:top w:val="single" w:sz="4" w:space="0" w:color="auto"/>
              <w:left w:val="single" w:sz="4" w:space="0" w:color="auto"/>
              <w:bottom w:val="single" w:sz="4" w:space="0" w:color="auto"/>
              <w:right w:val="single" w:sz="4" w:space="0" w:color="auto"/>
            </w:tcBorders>
          </w:tcPr>
          <w:p w:rsidR="00B916AE" w:rsidRPr="00A8750A" w:rsidRDefault="00EC302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158,1</w:t>
            </w:r>
          </w:p>
        </w:tc>
        <w:tc>
          <w:tcPr>
            <w:tcW w:w="1155" w:type="dxa"/>
            <w:tcBorders>
              <w:top w:val="single" w:sz="4" w:space="0" w:color="auto"/>
              <w:left w:val="single" w:sz="4" w:space="0" w:color="auto"/>
              <w:bottom w:val="single" w:sz="4" w:space="0" w:color="auto"/>
              <w:right w:val="single" w:sz="4" w:space="0" w:color="auto"/>
            </w:tcBorders>
          </w:tcPr>
          <w:p w:rsidR="00B916AE" w:rsidRPr="00A8750A" w:rsidRDefault="00BF333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98,3</w:t>
            </w:r>
          </w:p>
        </w:tc>
      </w:tr>
    </w:tbl>
    <w:p w:rsidR="000C5911" w:rsidRDefault="00B916AE" w:rsidP="007E29AE">
      <w:pPr>
        <w:spacing w:after="0" w:line="240" w:lineRule="auto"/>
        <w:ind w:firstLine="709"/>
        <w:jc w:val="both"/>
        <w:rPr>
          <w:rFonts w:ascii="Times New Roman" w:hAnsi="Times New Roman"/>
          <w:sz w:val="28"/>
          <w:szCs w:val="28"/>
          <w:lang w:eastAsia="ru-RU"/>
        </w:rPr>
      </w:pPr>
      <w:r w:rsidRPr="00A775C7">
        <w:rPr>
          <w:rFonts w:ascii="Times New Roman" w:hAnsi="Times New Roman"/>
          <w:sz w:val="28"/>
          <w:szCs w:val="28"/>
          <w:lang w:eastAsia="ru-RU"/>
        </w:rPr>
        <w:tab/>
      </w:r>
    </w:p>
    <w:p w:rsidR="00B916AE" w:rsidRDefault="00821EAD" w:rsidP="007E29AE">
      <w:pPr>
        <w:spacing w:after="0" w:line="240" w:lineRule="auto"/>
        <w:ind w:firstLine="709"/>
        <w:jc w:val="both"/>
        <w:rPr>
          <w:rFonts w:ascii="Times New Roman" w:hAnsi="Times New Roman"/>
          <w:sz w:val="28"/>
          <w:szCs w:val="28"/>
          <w:lang w:eastAsia="ru-RU"/>
        </w:rPr>
      </w:pPr>
      <w:r w:rsidRPr="00A775C7">
        <w:rPr>
          <w:rFonts w:ascii="Times New Roman" w:hAnsi="Times New Roman"/>
          <w:sz w:val="28"/>
          <w:szCs w:val="28"/>
          <w:lang w:eastAsia="ru-RU"/>
        </w:rPr>
        <w:t xml:space="preserve">Расходы </w:t>
      </w:r>
      <w:r w:rsidR="00321EC8" w:rsidRPr="00A775C7">
        <w:rPr>
          <w:rFonts w:ascii="Times New Roman" w:hAnsi="Times New Roman"/>
          <w:sz w:val="28"/>
          <w:szCs w:val="28"/>
          <w:lang w:eastAsia="ru-RU"/>
        </w:rPr>
        <w:t xml:space="preserve">Среднетиганского </w:t>
      </w:r>
      <w:r w:rsidR="004C5D64">
        <w:rPr>
          <w:rFonts w:ascii="Times New Roman" w:hAnsi="Times New Roman"/>
          <w:sz w:val="28"/>
          <w:szCs w:val="28"/>
          <w:lang w:eastAsia="ru-RU"/>
        </w:rPr>
        <w:t>сельского поселения</w:t>
      </w:r>
      <w:r w:rsidRPr="00A775C7">
        <w:rPr>
          <w:rFonts w:ascii="Times New Roman" w:hAnsi="Times New Roman"/>
          <w:sz w:val="28"/>
          <w:szCs w:val="28"/>
          <w:lang w:eastAsia="ru-RU"/>
        </w:rPr>
        <w:t xml:space="preserve"> в 20</w:t>
      </w:r>
      <w:r w:rsidR="004570F7">
        <w:rPr>
          <w:rFonts w:ascii="Times New Roman" w:hAnsi="Times New Roman"/>
          <w:sz w:val="28"/>
          <w:szCs w:val="28"/>
          <w:lang w:eastAsia="ru-RU"/>
        </w:rPr>
        <w:t>19</w:t>
      </w:r>
      <w:r w:rsidR="00B916AE" w:rsidRPr="00A775C7">
        <w:rPr>
          <w:rFonts w:ascii="Times New Roman" w:hAnsi="Times New Roman"/>
          <w:sz w:val="28"/>
          <w:szCs w:val="28"/>
          <w:lang w:eastAsia="ru-RU"/>
        </w:rPr>
        <w:t xml:space="preserve"> году по сравнению с первоначально утвержденной сметой</w:t>
      </w:r>
      <w:r w:rsidRPr="00A775C7">
        <w:rPr>
          <w:rFonts w:ascii="Times New Roman" w:hAnsi="Times New Roman"/>
          <w:sz w:val="28"/>
          <w:szCs w:val="28"/>
          <w:lang w:eastAsia="ru-RU"/>
        </w:rPr>
        <w:t xml:space="preserve"> по Решению Совета составили </w:t>
      </w:r>
      <w:r w:rsidR="009259A6">
        <w:rPr>
          <w:rFonts w:ascii="Times New Roman" w:hAnsi="Times New Roman"/>
          <w:sz w:val="28"/>
          <w:szCs w:val="28"/>
          <w:lang w:eastAsia="ru-RU"/>
        </w:rPr>
        <w:t>158,1</w:t>
      </w:r>
      <w:r w:rsidR="00B916AE" w:rsidRPr="00A775C7">
        <w:rPr>
          <w:rFonts w:ascii="Times New Roman" w:hAnsi="Times New Roman"/>
          <w:sz w:val="28"/>
          <w:szCs w:val="28"/>
          <w:lang w:eastAsia="ru-RU"/>
        </w:rPr>
        <w:t xml:space="preserve"> %. Фактически</w:t>
      </w:r>
      <w:r w:rsidRPr="00A775C7">
        <w:rPr>
          <w:rFonts w:ascii="Times New Roman" w:hAnsi="Times New Roman"/>
          <w:sz w:val="28"/>
          <w:szCs w:val="28"/>
          <w:lang w:eastAsia="ru-RU"/>
        </w:rPr>
        <w:t xml:space="preserve">е расходы больше на сумму </w:t>
      </w:r>
      <w:r w:rsidR="00BF3336">
        <w:rPr>
          <w:rFonts w:ascii="Times New Roman" w:hAnsi="Times New Roman"/>
          <w:sz w:val="28"/>
          <w:szCs w:val="28"/>
          <w:lang w:eastAsia="ru-RU"/>
        </w:rPr>
        <w:t>1700,7</w:t>
      </w:r>
      <w:r w:rsidR="00B916AE" w:rsidRPr="00A775C7">
        <w:rPr>
          <w:rFonts w:ascii="Times New Roman" w:hAnsi="Times New Roman"/>
          <w:sz w:val="28"/>
          <w:szCs w:val="28"/>
          <w:lang w:eastAsia="ru-RU"/>
        </w:rPr>
        <w:t xml:space="preserve"> тыс. руб. чем первоначально утвержденная сумма решением Совета. </w:t>
      </w:r>
      <w:r w:rsidR="00757B0D" w:rsidRPr="00096DDD">
        <w:rPr>
          <w:rFonts w:ascii="Times New Roman" w:hAnsi="Times New Roman"/>
          <w:sz w:val="28"/>
          <w:szCs w:val="28"/>
          <w:lang w:eastAsia="ru-RU"/>
        </w:rPr>
        <w:t xml:space="preserve">Из таблицы видно, что по сравнению с первоначальным бюджетом фактические расходы выросли почти по всем статьям, кроме </w:t>
      </w:r>
      <w:r w:rsidR="00096DDD" w:rsidRPr="00096DDD">
        <w:rPr>
          <w:rFonts w:ascii="Times New Roman" w:hAnsi="Times New Roman"/>
          <w:sz w:val="28"/>
          <w:szCs w:val="28"/>
          <w:lang w:eastAsia="ru-RU"/>
        </w:rPr>
        <w:t xml:space="preserve">оплаты труда, начислений на оплату труда, </w:t>
      </w:r>
      <w:r w:rsidR="00403745" w:rsidRPr="00096DDD">
        <w:rPr>
          <w:rFonts w:ascii="Times New Roman" w:hAnsi="Times New Roman"/>
          <w:sz w:val="28"/>
          <w:szCs w:val="28"/>
          <w:lang w:eastAsia="ru-RU"/>
        </w:rPr>
        <w:t xml:space="preserve">прочих выплат и </w:t>
      </w:r>
      <w:r w:rsidR="00757B0D" w:rsidRPr="00096DDD">
        <w:rPr>
          <w:rFonts w:ascii="Times New Roman" w:hAnsi="Times New Roman"/>
          <w:sz w:val="28"/>
          <w:szCs w:val="28"/>
          <w:lang w:eastAsia="ru-RU"/>
        </w:rPr>
        <w:t>коммунальных услуг. По таким статьям как увеличение стоимости основных средств в первоначальном бюджете расходы не были предусмотрены.</w:t>
      </w:r>
    </w:p>
    <w:p w:rsidR="004570F7" w:rsidRPr="00A775C7" w:rsidRDefault="004570F7" w:rsidP="007E29AE">
      <w:pPr>
        <w:spacing w:after="0" w:line="240" w:lineRule="auto"/>
        <w:ind w:firstLine="709"/>
        <w:jc w:val="both"/>
        <w:rPr>
          <w:rFonts w:ascii="Times New Roman" w:hAnsi="Times New Roman"/>
          <w:sz w:val="28"/>
          <w:szCs w:val="28"/>
          <w:lang w:eastAsia="ru-RU"/>
        </w:rPr>
      </w:pPr>
      <w:r w:rsidRPr="00F535E3">
        <w:rPr>
          <w:rFonts w:ascii="Times New Roman" w:hAnsi="Times New Roman"/>
          <w:sz w:val="28"/>
          <w:szCs w:val="28"/>
          <w:lang w:eastAsia="ru-RU"/>
        </w:rPr>
        <w:t xml:space="preserve">Доходы бюджета в 2020 году составили </w:t>
      </w:r>
      <w:r w:rsidR="00AB632F" w:rsidRPr="00F535E3">
        <w:rPr>
          <w:rFonts w:ascii="Times New Roman" w:hAnsi="Times New Roman"/>
          <w:sz w:val="28"/>
          <w:szCs w:val="28"/>
          <w:lang w:eastAsia="ru-RU"/>
        </w:rPr>
        <w:t>6933,7</w:t>
      </w:r>
      <w:r w:rsidRPr="00F535E3">
        <w:rPr>
          <w:rFonts w:ascii="Times New Roman" w:hAnsi="Times New Roman"/>
          <w:sz w:val="28"/>
          <w:szCs w:val="28"/>
          <w:lang w:eastAsia="ru-RU"/>
        </w:rPr>
        <w:t xml:space="preserve"> тыс. руб., расходы </w:t>
      </w:r>
      <w:r w:rsidR="00AB632F" w:rsidRPr="00F535E3">
        <w:rPr>
          <w:rFonts w:ascii="Times New Roman" w:hAnsi="Times New Roman"/>
          <w:sz w:val="28"/>
          <w:szCs w:val="28"/>
          <w:lang w:eastAsia="ru-RU"/>
        </w:rPr>
        <w:t>6597,2</w:t>
      </w:r>
      <w:r w:rsidRPr="00F535E3">
        <w:rPr>
          <w:rFonts w:ascii="Times New Roman" w:hAnsi="Times New Roman"/>
          <w:sz w:val="28"/>
          <w:szCs w:val="28"/>
          <w:lang w:eastAsia="ru-RU"/>
        </w:rPr>
        <w:t xml:space="preserve"> тыс. руб., бюджет дефицитный, дефицит </w:t>
      </w:r>
      <w:r w:rsidR="00AB632F" w:rsidRPr="00F535E3">
        <w:rPr>
          <w:rFonts w:ascii="Times New Roman" w:hAnsi="Times New Roman"/>
          <w:sz w:val="28"/>
          <w:szCs w:val="28"/>
          <w:lang w:eastAsia="ru-RU"/>
        </w:rPr>
        <w:t>336,5</w:t>
      </w:r>
      <w:r w:rsidRPr="00F535E3">
        <w:rPr>
          <w:rFonts w:ascii="Times New Roman" w:hAnsi="Times New Roman"/>
          <w:sz w:val="28"/>
          <w:szCs w:val="28"/>
          <w:lang w:eastAsia="ru-RU"/>
        </w:rPr>
        <w:t xml:space="preserve"> тыс. руб.</w:t>
      </w:r>
    </w:p>
    <w:p w:rsidR="000C5911" w:rsidRDefault="004570F7" w:rsidP="004570F7">
      <w:pPr>
        <w:spacing w:after="0" w:line="360" w:lineRule="auto"/>
        <w:jc w:val="both"/>
        <w:rPr>
          <w:rFonts w:ascii="Times New Roman" w:hAnsi="Times New Roman"/>
          <w:sz w:val="28"/>
          <w:szCs w:val="28"/>
          <w:lang w:eastAsia="ru-RU"/>
        </w:rPr>
      </w:pPr>
      <w:r w:rsidRPr="00A775C7">
        <w:rPr>
          <w:rFonts w:ascii="Times New Roman" w:hAnsi="Times New Roman"/>
          <w:sz w:val="28"/>
          <w:szCs w:val="28"/>
          <w:lang w:eastAsia="ru-RU"/>
        </w:rPr>
        <w:t xml:space="preserve">             </w:t>
      </w:r>
    </w:p>
    <w:p w:rsidR="004570F7" w:rsidRDefault="004570F7" w:rsidP="000C5911">
      <w:pPr>
        <w:spacing w:after="0" w:line="360" w:lineRule="auto"/>
        <w:ind w:firstLine="708"/>
        <w:jc w:val="both"/>
        <w:rPr>
          <w:rFonts w:ascii="Times New Roman" w:hAnsi="Times New Roman"/>
          <w:sz w:val="28"/>
          <w:szCs w:val="28"/>
          <w:lang w:eastAsia="ru-RU"/>
        </w:rPr>
      </w:pPr>
      <w:r w:rsidRPr="00A775C7">
        <w:rPr>
          <w:rFonts w:ascii="Times New Roman" w:hAnsi="Times New Roman"/>
          <w:sz w:val="28"/>
          <w:szCs w:val="28"/>
          <w:lang w:eastAsia="ru-RU"/>
        </w:rPr>
        <w:t xml:space="preserve"> Структура расходов за 20</w:t>
      </w:r>
      <w:r>
        <w:rPr>
          <w:rFonts w:ascii="Times New Roman" w:hAnsi="Times New Roman"/>
          <w:sz w:val="28"/>
          <w:szCs w:val="28"/>
          <w:lang w:eastAsia="ru-RU"/>
        </w:rPr>
        <w:t>20</w:t>
      </w:r>
      <w:r w:rsidRPr="00A775C7">
        <w:rPr>
          <w:rFonts w:ascii="Times New Roman" w:hAnsi="Times New Roman"/>
          <w:sz w:val="28"/>
          <w:szCs w:val="28"/>
          <w:lang w:eastAsia="ru-RU"/>
        </w:rPr>
        <w:t xml:space="preserve"> год.                 Таблица № </w:t>
      </w:r>
      <w:r>
        <w:rPr>
          <w:rFonts w:ascii="Times New Roman" w:hAnsi="Times New Roman"/>
          <w:sz w:val="28"/>
          <w:szCs w:val="28"/>
          <w:lang w:eastAsia="ru-RU"/>
        </w:rPr>
        <w:t>2</w:t>
      </w:r>
      <w:r w:rsidRPr="00A775C7">
        <w:rPr>
          <w:rFonts w:ascii="Times New Roman" w:hAnsi="Times New Roman"/>
          <w:sz w:val="28"/>
          <w:szCs w:val="28"/>
          <w:lang w:eastAsia="ru-RU"/>
        </w:rPr>
        <w:t xml:space="preserve">        тыс. руб.</w:t>
      </w:r>
    </w:p>
    <w:p w:rsidR="00CD098E" w:rsidRPr="00A775C7" w:rsidRDefault="00CD098E" w:rsidP="000C5911">
      <w:pPr>
        <w:spacing w:after="0" w:line="360" w:lineRule="auto"/>
        <w:ind w:firstLine="708"/>
        <w:jc w:val="both"/>
        <w:rPr>
          <w:rFonts w:ascii="Times New Roman" w:hAnsi="Times New Roman"/>
          <w:sz w:val="28"/>
          <w:szCs w:val="28"/>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9"/>
        <w:gridCol w:w="1414"/>
        <w:gridCol w:w="1171"/>
        <w:gridCol w:w="1220"/>
        <w:gridCol w:w="1129"/>
        <w:gridCol w:w="1155"/>
      </w:tblGrid>
      <w:tr w:rsidR="004570F7" w:rsidRPr="005D2BAF" w:rsidTr="00BA7EE2">
        <w:tc>
          <w:tcPr>
            <w:tcW w:w="4099" w:type="dxa"/>
            <w:vMerge w:val="restart"/>
            <w:tcBorders>
              <w:top w:val="single" w:sz="4" w:space="0" w:color="auto"/>
              <w:left w:val="single" w:sz="4" w:space="0" w:color="auto"/>
              <w:bottom w:val="single" w:sz="4" w:space="0" w:color="auto"/>
              <w:right w:val="single" w:sz="4" w:space="0" w:color="auto"/>
            </w:tcBorders>
          </w:tcPr>
          <w:p w:rsidR="004570F7" w:rsidRPr="005D2BAF" w:rsidRDefault="004570F7" w:rsidP="00BA7EE2">
            <w:pPr>
              <w:spacing w:after="0" w:line="240" w:lineRule="auto"/>
              <w:ind w:left="-120" w:right="-5388"/>
              <w:jc w:val="both"/>
              <w:rPr>
                <w:rFonts w:ascii="Times New Roman" w:hAnsi="Times New Roman"/>
                <w:sz w:val="24"/>
                <w:szCs w:val="24"/>
                <w:lang w:eastAsia="ru-RU"/>
              </w:rPr>
            </w:pPr>
            <w:r w:rsidRPr="005D2BAF">
              <w:rPr>
                <w:rFonts w:ascii="Times New Roman" w:hAnsi="Times New Roman"/>
                <w:sz w:val="24"/>
                <w:szCs w:val="24"/>
                <w:lang w:eastAsia="ru-RU"/>
              </w:rPr>
              <w:t xml:space="preserve">            Наименование показателей</w:t>
            </w:r>
          </w:p>
          <w:p w:rsidR="004570F7" w:rsidRPr="005D2BAF" w:rsidRDefault="004570F7" w:rsidP="00BA7EE2">
            <w:pPr>
              <w:spacing w:after="0" w:line="240" w:lineRule="auto"/>
              <w:ind w:firstLine="708"/>
              <w:rPr>
                <w:rFonts w:ascii="Times New Roman" w:hAnsi="Times New Roman"/>
                <w:sz w:val="24"/>
                <w:szCs w:val="24"/>
                <w:lang w:eastAsia="ru-RU"/>
              </w:rPr>
            </w:pPr>
          </w:p>
        </w:tc>
        <w:tc>
          <w:tcPr>
            <w:tcW w:w="1414" w:type="dxa"/>
            <w:vMerge w:val="restart"/>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jc w:val="both"/>
              <w:rPr>
                <w:rFonts w:ascii="Times New Roman" w:hAnsi="Times New Roman"/>
                <w:sz w:val="24"/>
                <w:szCs w:val="24"/>
                <w:lang w:eastAsia="ru-RU"/>
              </w:rPr>
            </w:pPr>
            <w:r w:rsidRPr="005D2BAF">
              <w:rPr>
                <w:rFonts w:ascii="Times New Roman" w:hAnsi="Times New Roman"/>
                <w:sz w:val="24"/>
                <w:szCs w:val="24"/>
                <w:lang w:eastAsia="ru-RU"/>
              </w:rPr>
              <w:t>Утвержден.</w:t>
            </w:r>
          </w:p>
          <w:p w:rsidR="004570F7" w:rsidRPr="005D2BAF" w:rsidRDefault="004570F7" w:rsidP="00BA7EE2">
            <w:pPr>
              <w:spacing w:after="0" w:line="240" w:lineRule="auto"/>
              <w:jc w:val="both"/>
              <w:rPr>
                <w:rFonts w:ascii="Times New Roman" w:hAnsi="Times New Roman"/>
                <w:sz w:val="24"/>
                <w:szCs w:val="24"/>
                <w:lang w:eastAsia="ru-RU"/>
              </w:rPr>
            </w:pPr>
            <w:r w:rsidRPr="005D2BAF">
              <w:rPr>
                <w:rFonts w:ascii="Times New Roman" w:hAnsi="Times New Roman"/>
                <w:sz w:val="24"/>
                <w:szCs w:val="24"/>
                <w:lang w:eastAsia="ru-RU"/>
              </w:rPr>
              <w:t>По решению</w:t>
            </w:r>
          </w:p>
          <w:p w:rsidR="004570F7" w:rsidRPr="005D2BAF" w:rsidRDefault="004570F7" w:rsidP="00BA7EE2">
            <w:pPr>
              <w:spacing w:after="0" w:line="240" w:lineRule="auto"/>
              <w:jc w:val="both"/>
              <w:rPr>
                <w:rFonts w:ascii="Times New Roman" w:hAnsi="Times New Roman"/>
                <w:sz w:val="24"/>
                <w:szCs w:val="24"/>
                <w:lang w:eastAsia="ru-RU"/>
              </w:rPr>
            </w:pPr>
            <w:r w:rsidRPr="005D2BAF">
              <w:rPr>
                <w:rFonts w:ascii="Times New Roman" w:hAnsi="Times New Roman"/>
                <w:sz w:val="24"/>
                <w:szCs w:val="24"/>
                <w:lang w:eastAsia="ru-RU"/>
              </w:rPr>
              <w:t>Совета</w:t>
            </w:r>
          </w:p>
        </w:tc>
        <w:tc>
          <w:tcPr>
            <w:tcW w:w="1171" w:type="dxa"/>
            <w:vMerge w:val="restart"/>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jc w:val="both"/>
              <w:rPr>
                <w:rFonts w:ascii="Times New Roman" w:hAnsi="Times New Roman"/>
                <w:sz w:val="24"/>
                <w:szCs w:val="24"/>
                <w:lang w:eastAsia="ru-RU"/>
              </w:rPr>
            </w:pPr>
            <w:r w:rsidRPr="005D2BAF">
              <w:rPr>
                <w:rFonts w:ascii="Times New Roman" w:hAnsi="Times New Roman"/>
                <w:sz w:val="24"/>
                <w:szCs w:val="24"/>
                <w:lang w:eastAsia="ru-RU"/>
              </w:rPr>
              <w:t>Уточнен.</w:t>
            </w:r>
          </w:p>
          <w:p w:rsidR="004570F7" w:rsidRPr="005D2BAF" w:rsidRDefault="004570F7" w:rsidP="00BA7EE2">
            <w:pPr>
              <w:spacing w:after="0" w:line="240" w:lineRule="auto"/>
              <w:jc w:val="both"/>
              <w:rPr>
                <w:rFonts w:ascii="Times New Roman" w:hAnsi="Times New Roman"/>
                <w:sz w:val="24"/>
                <w:szCs w:val="24"/>
                <w:lang w:eastAsia="ru-RU"/>
              </w:rPr>
            </w:pPr>
            <w:r w:rsidRPr="005D2BAF">
              <w:rPr>
                <w:rFonts w:ascii="Times New Roman" w:hAnsi="Times New Roman"/>
                <w:sz w:val="24"/>
                <w:szCs w:val="24"/>
                <w:lang w:eastAsia="ru-RU"/>
              </w:rPr>
              <w:t>по решению</w:t>
            </w:r>
          </w:p>
          <w:p w:rsidR="004570F7" w:rsidRPr="005D2BAF" w:rsidRDefault="004570F7" w:rsidP="00BA7EE2">
            <w:pPr>
              <w:spacing w:after="0" w:line="240" w:lineRule="auto"/>
              <w:jc w:val="both"/>
              <w:rPr>
                <w:rFonts w:ascii="Times New Roman" w:hAnsi="Times New Roman"/>
                <w:sz w:val="24"/>
                <w:szCs w:val="24"/>
                <w:lang w:eastAsia="ru-RU"/>
              </w:rPr>
            </w:pPr>
            <w:r w:rsidRPr="005D2BAF">
              <w:rPr>
                <w:rFonts w:ascii="Times New Roman" w:hAnsi="Times New Roman"/>
                <w:sz w:val="24"/>
                <w:szCs w:val="24"/>
                <w:lang w:eastAsia="ru-RU"/>
              </w:rPr>
              <w:t>Совета</w:t>
            </w:r>
          </w:p>
        </w:tc>
        <w:tc>
          <w:tcPr>
            <w:tcW w:w="1220" w:type="dxa"/>
            <w:vMerge w:val="restart"/>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jc w:val="both"/>
              <w:rPr>
                <w:rFonts w:ascii="Times New Roman" w:hAnsi="Times New Roman"/>
                <w:sz w:val="24"/>
                <w:szCs w:val="24"/>
                <w:lang w:eastAsia="ru-RU"/>
              </w:rPr>
            </w:pPr>
            <w:r w:rsidRPr="005D2BAF">
              <w:rPr>
                <w:rFonts w:ascii="Times New Roman" w:hAnsi="Times New Roman"/>
                <w:sz w:val="24"/>
                <w:szCs w:val="24"/>
                <w:lang w:eastAsia="ru-RU"/>
              </w:rPr>
              <w:t xml:space="preserve">Факт </w:t>
            </w:r>
          </w:p>
          <w:p w:rsidR="004570F7" w:rsidRPr="005D2BAF" w:rsidRDefault="004570F7" w:rsidP="00BA7EE2">
            <w:pPr>
              <w:spacing w:after="0" w:line="240" w:lineRule="auto"/>
              <w:jc w:val="both"/>
              <w:rPr>
                <w:rFonts w:ascii="Times New Roman" w:hAnsi="Times New Roman"/>
                <w:sz w:val="24"/>
                <w:szCs w:val="24"/>
                <w:lang w:eastAsia="ru-RU"/>
              </w:rPr>
            </w:pPr>
            <w:r w:rsidRPr="005D2BAF">
              <w:rPr>
                <w:rFonts w:ascii="Times New Roman" w:hAnsi="Times New Roman"/>
                <w:sz w:val="24"/>
                <w:szCs w:val="24"/>
                <w:lang w:eastAsia="ru-RU"/>
              </w:rPr>
              <w:t>исполне-</w:t>
            </w:r>
          </w:p>
          <w:p w:rsidR="004570F7" w:rsidRPr="005D2BAF" w:rsidRDefault="004570F7" w:rsidP="00BA7EE2">
            <w:pPr>
              <w:spacing w:after="0" w:line="240" w:lineRule="auto"/>
              <w:jc w:val="both"/>
              <w:rPr>
                <w:rFonts w:ascii="Times New Roman" w:hAnsi="Times New Roman"/>
                <w:sz w:val="24"/>
                <w:szCs w:val="24"/>
                <w:lang w:eastAsia="ru-RU"/>
              </w:rPr>
            </w:pPr>
            <w:r w:rsidRPr="005D2BAF">
              <w:rPr>
                <w:rFonts w:ascii="Times New Roman" w:hAnsi="Times New Roman"/>
                <w:sz w:val="24"/>
                <w:szCs w:val="24"/>
                <w:lang w:eastAsia="ru-RU"/>
              </w:rPr>
              <w:t>ние</w:t>
            </w:r>
          </w:p>
          <w:p w:rsidR="004570F7" w:rsidRPr="005D2BAF" w:rsidRDefault="004570F7" w:rsidP="004570F7">
            <w:pPr>
              <w:spacing w:after="0" w:line="240" w:lineRule="auto"/>
              <w:jc w:val="both"/>
              <w:rPr>
                <w:rFonts w:ascii="Times New Roman" w:hAnsi="Times New Roman"/>
                <w:sz w:val="24"/>
                <w:szCs w:val="24"/>
                <w:lang w:eastAsia="ru-RU"/>
              </w:rPr>
            </w:pPr>
            <w:r w:rsidRPr="005D2BAF">
              <w:rPr>
                <w:rFonts w:ascii="Times New Roman" w:hAnsi="Times New Roman"/>
                <w:sz w:val="24"/>
                <w:szCs w:val="24"/>
                <w:lang w:eastAsia="ru-RU"/>
              </w:rPr>
              <w:t>за 2020г</w:t>
            </w:r>
          </w:p>
        </w:tc>
        <w:tc>
          <w:tcPr>
            <w:tcW w:w="2284" w:type="dxa"/>
            <w:gridSpan w:val="2"/>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jc w:val="both"/>
              <w:rPr>
                <w:rFonts w:ascii="Times New Roman" w:hAnsi="Times New Roman"/>
                <w:sz w:val="24"/>
                <w:szCs w:val="24"/>
                <w:lang w:eastAsia="ru-RU"/>
              </w:rPr>
            </w:pPr>
            <w:r w:rsidRPr="005D2BAF">
              <w:rPr>
                <w:rFonts w:ascii="Times New Roman" w:hAnsi="Times New Roman"/>
                <w:sz w:val="24"/>
                <w:szCs w:val="24"/>
                <w:lang w:eastAsia="ru-RU"/>
              </w:rPr>
              <w:t>Выполнение в %</w:t>
            </w:r>
          </w:p>
        </w:tc>
      </w:tr>
      <w:tr w:rsidR="004570F7" w:rsidRPr="005D2BAF" w:rsidTr="00BA7EE2">
        <w:tc>
          <w:tcPr>
            <w:tcW w:w="0" w:type="auto"/>
            <w:vMerge/>
            <w:tcBorders>
              <w:top w:val="single" w:sz="4" w:space="0" w:color="auto"/>
              <w:left w:val="single" w:sz="4" w:space="0" w:color="auto"/>
              <w:bottom w:val="single" w:sz="4" w:space="0" w:color="auto"/>
              <w:right w:val="single" w:sz="4" w:space="0" w:color="auto"/>
            </w:tcBorders>
            <w:vAlign w:val="center"/>
            <w:hideMark/>
          </w:tcPr>
          <w:p w:rsidR="004570F7" w:rsidRPr="005D2BAF" w:rsidRDefault="004570F7" w:rsidP="00BA7EE2">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70F7" w:rsidRPr="005D2BAF" w:rsidRDefault="004570F7" w:rsidP="00BA7EE2">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70F7" w:rsidRPr="005D2BAF" w:rsidRDefault="004570F7" w:rsidP="00BA7EE2">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70F7" w:rsidRPr="005D2BAF" w:rsidRDefault="004570F7" w:rsidP="00BA7EE2">
            <w:pPr>
              <w:spacing w:after="0" w:line="240" w:lineRule="auto"/>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jc w:val="both"/>
              <w:rPr>
                <w:rFonts w:ascii="Times New Roman" w:hAnsi="Times New Roman"/>
                <w:sz w:val="24"/>
                <w:szCs w:val="24"/>
                <w:lang w:eastAsia="ru-RU"/>
              </w:rPr>
            </w:pPr>
            <w:r w:rsidRPr="005D2BAF">
              <w:rPr>
                <w:rFonts w:ascii="Times New Roman" w:hAnsi="Times New Roman"/>
                <w:sz w:val="24"/>
                <w:szCs w:val="24"/>
                <w:lang w:eastAsia="ru-RU"/>
              </w:rPr>
              <w:t>К утвержд.</w:t>
            </w:r>
          </w:p>
          <w:p w:rsidR="004570F7" w:rsidRPr="005D2BAF" w:rsidRDefault="004570F7" w:rsidP="00BA7EE2">
            <w:pPr>
              <w:spacing w:after="0" w:line="240" w:lineRule="auto"/>
              <w:jc w:val="both"/>
              <w:rPr>
                <w:rFonts w:ascii="Times New Roman" w:hAnsi="Times New Roman"/>
                <w:sz w:val="24"/>
                <w:szCs w:val="24"/>
                <w:lang w:eastAsia="ru-RU"/>
              </w:rPr>
            </w:pPr>
            <w:r w:rsidRPr="005D2BAF">
              <w:rPr>
                <w:rFonts w:ascii="Times New Roman" w:hAnsi="Times New Roman"/>
                <w:sz w:val="24"/>
                <w:szCs w:val="24"/>
                <w:lang w:eastAsia="ru-RU"/>
              </w:rPr>
              <w:t>плану</w:t>
            </w:r>
          </w:p>
        </w:tc>
        <w:tc>
          <w:tcPr>
            <w:tcW w:w="1155" w:type="dxa"/>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jc w:val="both"/>
              <w:rPr>
                <w:rFonts w:ascii="Times New Roman" w:hAnsi="Times New Roman"/>
                <w:sz w:val="24"/>
                <w:szCs w:val="24"/>
                <w:lang w:eastAsia="ru-RU"/>
              </w:rPr>
            </w:pPr>
            <w:r w:rsidRPr="005D2BAF">
              <w:rPr>
                <w:rFonts w:ascii="Times New Roman" w:hAnsi="Times New Roman"/>
                <w:sz w:val="24"/>
                <w:szCs w:val="24"/>
                <w:lang w:eastAsia="ru-RU"/>
              </w:rPr>
              <w:t>К уточнен.</w:t>
            </w:r>
          </w:p>
          <w:p w:rsidR="004570F7" w:rsidRPr="005D2BAF" w:rsidRDefault="004570F7" w:rsidP="00BA7EE2">
            <w:pPr>
              <w:spacing w:after="0" w:line="240" w:lineRule="auto"/>
              <w:jc w:val="both"/>
              <w:rPr>
                <w:rFonts w:ascii="Times New Roman" w:hAnsi="Times New Roman"/>
                <w:sz w:val="24"/>
                <w:szCs w:val="24"/>
                <w:lang w:eastAsia="ru-RU"/>
              </w:rPr>
            </w:pPr>
            <w:r w:rsidRPr="005D2BAF">
              <w:rPr>
                <w:rFonts w:ascii="Times New Roman" w:hAnsi="Times New Roman"/>
                <w:sz w:val="24"/>
                <w:szCs w:val="24"/>
                <w:lang w:eastAsia="ru-RU"/>
              </w:rPr>
              <w:t>плану</w:t>
            </w:r>
          </w:p>
        </w:tc>
      </w:tr>
      <w:tr w:rsidR="004570F7" w:rsidRPr="005D2BAF" w:rsidTr="00BA7EE2">
        <w:trPr>
          <w:trHeight w:val="216"/>
        </w:trPr>
        <w:tc>
          <w:tcPr>
            <w:tcW w:w="4099" w:type="dxa"/>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rPr>
                <w:rFonts w:ascii="Times New Roman" w:hAnsi="Times New Roman"/>
                <w:sz w:val="24"/>
                <w:szCs w:val="24"/>
                <w:lang w:eastAsia="ru-RU"/>
              </w:rPr>
            </w:pPr>
            <w:r w:rsidRPr="005D2BAF">
              <w:rPr>
                <w:rFonts w:ascii="Times New Roman" w:hAnsi="Times New Roman"/>
                <w:sz w:val="24"/>
                <w:szCs w:val="24"/>
                <w:lang w:eastAsia="ru-RU"/>
              </w:rPr>
              <w:t>Оплата труда</w:t>
            </w:r>
          </w:p>
        </w:tc>
        <w:tc>
          <w:tcPr>
            <w:tcW w:w="1414" w:type="dxa"/>
            <w:tcBorders>
              <w:top w:val="single" w:sz="4" w:space="0" w:color="auto"/>
              <w:left w:val="single" w:sz="4" w:space="0" w:color="auto"/>
              <w:bottom w:val="single" w:sz="4" w:space="0" w:color="auto"/>
              <w:right w:val="single" w:sz="4" w:space="0" w:color="auto"/>
            </w:tcBorders>
          </w:tcPr>
          <w:p w:rsidR="004570F7" w:rsidRPr="005D2BAF" w:rsidRDefault="009F69D0" w:rsidP="00BA7EE2">
            <w:pPr>
              <w:tabs>
                <w:tab w:val="center" w:pos="599"/>
                <w:tab w:val="right" w:pos="1198"/>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768,7</w:t>
            </w:r>
          </w:p>
        </w:tc>
        <w:tc>
          <w:tcPr>
            <w:tcW w:w="1171" w:type="dxa"/>
            <w:tcBorders>
              <w:top w:val="single" w:sz="4" w:space="0" w:color="auto"/>
              <w:left w:val="single" w:sz="4" w:space="0" w:color="auto"/>
              <w:bottom w:val="single" w:sz="4" w:space="0" w:color="auto"/>
              <w:right w:val="single" w:sz="4" w:space="0" w:color="auto"/>
            </w:tcBorders>
          </w:tcPr>
          <w:p w:rsidR="004570F7" w:rsidRPr="005D2BAF" w:rsidRDefault="00D021DA"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1387,3</w:t>
            </w:r>
          </w:p>
        </w:tc>
        <w:tc>
          <w:tcPr>
            <w:tcW w:w="1220" w:type="dxa"/>
            <w:tcBorders>
              <w:top w:val="single" w:sz="4" w:space="0" w:color="auto"/>
              <w:left w:val="single" w:sz="4" w:space="0" w:color="auto"/>
              <w:bottom w:val="single" w:sz="4" w:space="0" w:color="auto"/>
              <w:right w:val="single" w:sz="4" w:space="0" w:color="auto"/>
            </w:tcBorders>
          </w:tcPr>
          <w:p w:rsidR="004570F7" w:rsidRPr="005D2BAF" w:rsidRDefault="00D021DA"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1305,4</w:t>
            </w:r>
          </w:p>
        </w:tc>
        <w:tc>
          <w:tcPr>
            <w:tcW w:w="1129" w:type="dxa"/>
            <w:tcBorders>
              <w:top w:val="single" w:sz="4" w:space="0" w:color="auto"/>
              <w:left w:val="single" w:sz="4" w:space="0" w:color="auto"/>
              <w:bottom w:val="single" w:sz="4" w:space="0" w:color="auto"/>
              <w:right w:val="single" w:sz="4" w:space="0" w:color="auto"/>
            </w:tcBorders>
          </w:tcPr>
          <w:p w:rsidR="004570F7" w:rsidRPr="005D2BAF" w:rsidRDefault="00D021DA"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169,8</w:t>
            </w:r>
          </w:p>
        </w:tc>
        <w:tc>
          <w:tcPr>
            <w:tcW w:w="1155" w:type="dxa"/>
            <w:tcBorders>
              <w:top w:val="single" w:sz="4" w:space="0" w:color="auto"/>
              <w:left w:val="single" w:sz="4" w:space="0" w:color="auto"/>
              <w:bottom w:val="single" w:sz="4" w:space="0" w:color="auto"/>
              <w:right w:val="single" w:sz="4" w:space="0" w:color="auto"/>
            </w:tcBorders>
          </w:tcPr>
          <w:p w:rsidR="004570F7" w:rsidRPr="005D2BAF" w:rsidRDefault="00D021DA"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94,1</w:t>
            </w:r>
          </w:p>
        </w:tc>
      </w:tr>
      <w:tr w:rsidR="004570F7" w:rsidRPr="005D2BAF" w:rsidTr="00BA7EE2">
        <w:tc>
          <w:tcPr>
            <w:tcW w:w="4099" w:type="dxa"/>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rPr>
                <w:rFonts w:ascii="Times New Roman" w:hAnsi="Times New Roman"/>
                <w:sz w:val="24"/>
                <w:szCs w:val="24"/>
                <w:lang w:eastAsia="ru-RU"/>
              </w:rPr>
            </w:pPr>
            <w:r w:rsidRPr="005D2BAF">
              <w:rPr>
                <w:rFonts w:ascii="Times New Roman" w:hAnsi="Times New Roman"/>
                <w:sz w:val="24"/>
                <w:szCs w:val="24"/>
                <w:lang w:eastAsia="ru-RU"/>
              </w:rPr>
              <w:t>Прочие выплаты</w:t>
            </w:r>
          </w:p>
        </w:tc>
        <w:tc>
          <w:tcPr>
            <w:tcW w:w="1414" w:type="dxa"/>
            <w:tcBorders>
              <w:top w:val="single" w:sz="4" w:space="0" w:color="auto"/>
              <w:left w:val="single" w:sz="4" w:space="0" w:color="auto"/>
              <w:bottom w:val="single" w:sz="4" w:space="0" w:color="auto"/>
              <w:right w:val="single" w:sz="4" w:space="0" w:color="auto"/>
            </w:tcBorders>
          </w:tcPr>
          <w:p w:rsidR="004570F7" w:rsidRPr="005D2BAF" w:rsidRDefault="009F69D0"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3,0</w:t>
            </w:r>
          </w:p>
        </w:tc>
        <w:tc>
          <w:tcPr>
            <w:tcW w:w="1171" w:type="dxa"/>
            <w:tcBorders>
              <w:top w:val="single" w:sz="4" w:space="0" w:color="auto"/>
              <w:left w:val="single" w:sz="4" w:space="0" w:color="auto"/>
              <w:bottom w:val="single" w:sz="4" w:space="0" w:color="auto"/>
              <w:right w:val="single" w:sz="4" w:space="0" w:color="auto"/>
            </w:tcBorders>
          </w:tcPr>
          <w:p w:rsidR="004570F7" w:rsidRPr="005D2BAF" w:rsidRDefault="00B6703B"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w:t>
            </w:r>
          </w:p>
        </w:tc>
        <w:tc>
          <w:tcPr>
            <w:tcW w:w="1220" w:type="dxa"/>
            <w:tcBorders>
              <w:top w:val="single" w:sz="4" w:space="0" w:color="auto"/>
              <w:left w:val="single" w:sz="4" w:space="0" w:color="auto"/>
              <w:bottom w:val="single" w:sz="4" w:space="0" w:color="auto"/>
              <w:right w:val="single" w:sz="4" w:space="0" w:color="auto"/>
            </w:tcBorders>
          </w:tcPr>
          <w:p w:rsidR="004570F7" w:rsidRPr="005D2BAF" w:rsidRDefault="00D342A8"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w:t>
            </w:r>
          </w:p>
        </w:tc>
        <w:tc>
          <w:tcPr>
            <w:tcW w:w="1129" w:type="dxa"/>
            <w:tcBorders>
              <w:top w:val="single" w:sz="4" w:space="0" w:color="auto"/>
              <w:left w:val="single" w:sz="4" w:space="0" w:color="auto"/>
              <w:bottom w:val="single" w:sz="4" w:space="0" w:color="auto"/>
              <w:right w:val="single" w:sz="4" w:space="0" w:color="auto"/>
            </w:tcBorders>
          </w:tcPr>
          <w:p w:rsidR="004570F7" w:rsidRPr="005D2BAF" w:rsidRDefault="00D342A8"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w:t>
            </w:r>
          </w:p>
        </w:tc>
        <w:tc>
          <w:tcPr>
            <w:tcW w:w="1155" w:type="dxa"/>
            <w:tcBorders>
              <w:top w:val="single" w:sz="4" w:space="0" w:color="auto"/>
              <w:left w:val="single" w:sz="4" w:space="0" w:color="auto"/>
              <w:bottom w:val="single" w:sz="4" w:space="0" w:color="auto"/>
              <w:right w:val="single" w:sz="4" w:space="0" w:color="auto"/>
            </w:tcBorders>
          </w:tcPr>
          <w:p w:rsidR="004570F7" w:rsidRPr="005D2BAF" w:rsidRDefault="00D342A8"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w:t>
            </w:r>
          </w:p>
        </w:tc>
      </w:tr>
      <w:tr w:rsidR="004570F7" w:rsidRPr="005D2BAF" w:rsidTr="00BA7EE2">
        <w:tc>
          <w:tcPr>
            <w:tcW w:w="4099" w:type="dxa"/>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rPr>
                <w:rFonts w:ascii="Times New Roman" w:hAnsi="Times New Roman"/>
                <w:sz w:val="24"/>
                <w:szCs w:val="24"/>
                <w:lang w:eastAsia="ru-RU"/>
              </w:rPr>
            </w:pPr>
            <w:r w:rsidRPr="005D2BAF">
              <w:rPr>
                <w:rFonts w:ascii="Times New Roman" w:hAnsi="Times New Roman"/>
                <w:sz w:val="24"/>
                <w:szCs w:val="24"/>
                <w:lang w:eastAsia="ru-RU"/>
              </w:rPr>
              <w:t>Начисления на оплату труда</w:t>
            </w:r>
          </w:p>
        </w:tc>
        <w:tc>
          <w:tcPr>
            <w:tcW w:w="1414" w:type="dxa"/>
            <w:tcBorders>
              <w:top w:val="single" w:sz="4" w:space="0" w:color="auto"/>
              <w:left w:val="single" w:sz="4" w:space="0" w:color="auto"/>
              <w:bottom w:val="single" w:sz="4" w:space="0" w:color="auto"/>
              <w:right w:val="single" w:sz="4" w:space="0" w:color="auto"/>
            </w:tcBorders>
          </w:tcPr>
          <w:p w:rsidR="004570F7" w:rsidRPr="005D2BAF" w:rsidRDefault="00B6703B"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232,5</w:t>
            </w:r>
          </w:p>
        </w:tc>
        <w:tc>
          <w:tcPr>
            <w:tcW w:w="1171" w:type="dxa"/>
            <w:tcBorders>
              <w:top w:val="single" w:sz="4" w:space="0" w:color="auto"/>
              <w:left w:val="single" w:sz="4" w:space="0" w:color="auto"/>
              <w:bottom w:val="single" w:sz="4" w:space="0" w:color="auto"/>
              <w:right w:val="single" w:sz="4" w:space="0" w:color="auto"/>
            </w:tcBorders>
          </w:tcPr>
          <w:p w:rsidR="004570F7" w:rsidRPr="00F535E3" w:rsidRDefault="00F535E3" w:rsidP="00BA7EE2">
            <w:pPr>
              <w:spacing w:after="0" w:line="240" w:lineRule="auto"/>
              <w:jc w:val="right"/>
              <w:rPr>
                <w:rFonts w:ascii="Times New Roman" w:hAnsi="Times New Roman"/>
                <w:sz w:val="24"/>
                <w:szCs w:val="24"/>
                <w:lang w:eastAsia="ru-RU"/>
              </w:rPr>
            </w:pPr>
            <w:r w:rsidRPr="00F535E3">
              <w:rPr>
                <w:rFonts w:ascii="Times New Roman" w:hAnsi="Times New Roman"/>
                <w:sz w:val="24"/>
                <w:szCs w:val="24"/>
                <w:lang w:eastAsia="ru-RU"/>
              </w:rPr>
              <w:t>409,2</w:t>
            </w:r>
          </w:p>
        </w:tc>
        <w:tc>
          <w:tcPr>
            <w:tcW w:w="1220" w:type="dxa"/>
            <w:tcBorders>
              <w:top w:val="single" w:sz="4" w:space="0" w:color="auto"/>
              <w:left w:val="single" w:sz="4" w:space="0" w:color="auto"/>
              <w:bottom w:val="single" w:sz="4" w:space="0" w:color="auto"/>
              <w:right w:val="single" w:sz="4" w:space="0" w:color="auto"/>
            </w:tcBorders>
          </w:tcPr>
          <w:p w:rsidR="004570F7" w:rsidRPr="00F535E3" w:rsidRDefault="00F535E3" w:rsidP="00BA7EE2">
            <w:pPr>
              <w:spacing w:after="0" w:line="240" w:lineRule="auto"/>
              <w:jc w:val="right"/>
              <w:rPr>
                <w:rFonts w:ascii="Times New Roman" w:hAnsi="Times New Roman"/>
                <w:sz w:val="24"/>
                <w:szCs w:val="24"/>
                <w:lang w:eastAsia="ru-RU"/>
              </w:rPr>
            </w:pPr>
            <w:r w:rsidRPr="00F535E3">
              <w:rPr>
                <w:rFonts w:ascii="Times New Roman" w:hAnsi="Times New Roman"/>
                <w:sz w:val="24"/>
                <w:szCs w:val="24"/>
                <w:lang w:eastAsia="ru-RU"/>
              </w:rPr>
              <w:t>393,4</w:t>
            </w:r>
          </w:p>
        </w:tc>
        <w:tc>
          <w:tcPr>
            <w:tcW w:w="1129" w:type="dxa"/>
            <w:tcBorders>
              <w:top w:val="single" w:sz="4" w:space="0" w:color="auto"/>
              <w:left w:val="single" w:sz="4" w:space="0" w:color="auto"/>
              <w:bottom w:val="single" w:sz="4" w:space="0" w:color="auto"/>
              <w:right w:val="single" w:sz="4" w:space="0" w:color="auto"/>
            </w:tcBorders>
          </w:tcPr>
          <w:p w:rsidR="004570F7" w:rsidRPr="005D2BAF" w:rsidRDefault="00F535E3" w:rsidP="00F535E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169,2</w:t>
            </w:r>
          </w:p>
        </w:tc>
        <w:tc>
          <w:tcPr>
            <w:tcW w:w="1155" w:type="dxa"/>
            <w:tcBorders>
              <w:top w:val="single" w:sz="4" w:space="0" w:color="auto"/>
              <w:left w:val="single" w:sz="4" w:space="0" w:color="auto"/>
              <w:bottom w:val="single" w:sz="4" w:space="0" w:color="auto"/>
              <w:right w:val="single" w:sz="4" w:space="0" w:color="auto"/>
            </w:tcBorders>
          </w:tcPr>
          <w:p w:rsidR="004570F7" w:rsidRPr="005D2BAF" w:rsidRDefault="00F535E3"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96,1</w:t>
            </w:r>
          </w:p>
        </w:tc>
      </w:tr>
      <w:tr w:rsidR="004570F7" w:rsidRPr="005D2BAF" w:rsidTr="00BA7EE2">
        <w:tc>
          <w:tcPr>
            <w:tcW w:w="4099" w:type="dxa"/>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rPr>
                <w:rFonts w:ascii="Times New Roman" w:hAnsi="Times New Roman"/>
                <w:sz w:val="24"/>
                <w:szCs w:val="24"/>
                <w:lang w:eastAsia="ru-RU"/>
              </w:rPr>
            </w:pPr>
            <w:r w:rsidRPr="005D2BAF">
              <w:rPr>
                <w:rFonts w:ascii="Times New Roman" w:hAnsi="Times New Roman"/>
                <w:sz w:val="24"/>
                <w:szCs w:val="24"/>
                <w:lang w:eastAsia="ru-RU"/>
              </w:rPr>
              <w:t>Услуги связи</w:t>
            </w:r>
          </w:p>
        </w:tc>
        <w:tc>
          <w:tcPr>
            <w:tcW w:w="1414" w:type="dxa"/>
            <w:tcBorders>
              <w:top w:val="single" w:sz="4" w:space="0" w:color="auto"/>
              <w:left w:val="single" w:sz="4" w:space="0" w:color="auto"/>
              <w:bottom w:val="single" w:sz="4" w:space="0" w:color="auto"/>
              <w:right w:val="single" w:sz="4" w:space="0" w:color="auto"/>
            </w:tcBorders>
          </w:tcPr>
          <w:p w:rsidR="004570F7" w:rsidRPr="005D2BAF" w:rsidRDefault="00B6703B"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12,0</w:t>
            </w:r>
          </w:p>
        </w:tc>
        <w:tc>
          <w:tcPr>
            <w:tcW w:w="1171" w:type="dxa"/>
            <w:tcBorders>
              <w:top w:val="single" w:sz="4" w:space="0" w:color="auto"/>
              <w:left w:val="single" w:sz="4" w:space="0" w:color="auto"/>
              <w:bottom w:val="single" w:sz="4" w:space="0" w:color="auto"/>
              <w:right w:val="single" w:sz="4" w:space="0" w:color="auto"/>
            </w:tcBorders>
          </w:tcPr>
          <w:p w:rsidR="004570F7" w:rsidRPr="005D2BAF" w:rsidRDefault="00B6703B"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30,3</w:t>
            </w:r>
          </w:p>
        </w:tc>
        <w:tc>
          <w:tcPr>
            <w:tcW w:w="1220" w:type="dxa"/>
            <w:tcBorders>
              <w:top w:val="single" w:sz="4" w:space="0" w:color="auto"/>
              <w:left w:val="single" w:sz="4" w:space="0" w:color="auto"/>
              <w:bottom w:val="single" w:sz="4" w:space="0" w:color="auto"/>
              <w:right w:val="single" w:sz="4" w:space="0" w:color="auto"/>
            </w:tcBorders>
          </w:tcPr>
          <w:p w:rsidR="004570F7" w:rsidRPr="005D2BAF" w:rsidRDefault="00071D5D"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30,3</w:t>
            </w:r>
          </w:p>
        </w:tc>
        <w:tc>
          <w:tcPr>
            <w:tcW w:w="1129" w:type="dxa"/>
            <w:tcBorders>
              <w:top w:val="single" w:sz="4" w:space="0" w:color="auto"/>
              <w:left w:val="single" w:sz="4" w:space="0" w:color="auto"/>
              <w:bottom w:val="single" w:sz="4" w:space="0" w:color="auto"/>
              <w:right w:val="single" w:sz="4" w:space="0" w:color="auto"/>
            </w:tcBorders>
          </w:tcPr>
          <w:p w:rsidR="004570F7" w:rsidRPr="005D2BAF" w:rsidRDefault="008C0AF3"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252,5</w:t>
            </w:r>
          </w:p>
        </w:tc>
        <w:tc>
          <w:tcPr>
            <w:tcW w:w="1155" w:type="dxa"/>
            <w:tcBorders>
              <w:top w:val="single" w:sz="4" w:space="0" w:color="auto"/>
              <w:left w:val="single" w:sz="4" w:space="0" w:color="auto"/>
              <w:bottom w:val="single" w:sz="4" w:space="0" w:color="auto"/>
              <w:right w:val="single" w:sz="4" w:space="0" w:color="auto"/>
            </w:tcBorders>
          </w:tcPr>
          <w:p w:rsidR="004570F7" w:rsidRPr="005D2BAF" w:rsidRDefault="00071D5D"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r>
      <w:tr w:rsidR="004570F7" w:rsidRPr="005D2BAF" w:rsidTr="00BA7EE2">
        <w:tc>
          <w:tcPr>
            <w:tcW w:w="4099" w:type="dxa"/>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rPr>
                <w:rFonts w:ascii="Times New Roman" w:hAnsi="Times New Roman"/>
                <w:sz w:val="24"/>
                <w:szCs w:val="24"/>
                <w:lang w:eastAsia="ru-RU"/>
              </w:rPr>
            </w:pPr>
            <w:r w:rsidRPr="005D2BAF">
              <w:rPr>
                <w:rFonts w:ascii="Times New Roman" w:hAnsi="Times New Roman"/>
                <w:sz w:val="24"/>
                <w:szCs w:val="24"/>
                <w:lang w:eastAsia="ru-RU"/>
              </w:rPr>
              <w:t>Коммунальные услуги</w:t>
            </w:r>
          </w:p>
        </w:tc>
        <w:tc>
          <w:tcPr>
            <w:tcW w:w="1414" w:type="dxa"/>
            <w:tcBorders>
              <w:top w:val="single" w:sz="4" w:space="0" w:color="auto"/>
              <w:left w:val="single" w:sz="4" w:space="0" w:color="auto"/>
              <w:bottom w:val="single" w:sz="4" w:space="0" w:color="auto"/>
              <w:right w:val="single" w:sz="4" w:space="0" w:color="auto"/>
            </w:tcBorders>
          </w:tcPr>
          <w:p w:rsidR="004570F7" w:rsidRPr="005D2BAF" w:rsidRDefault="00B6703B"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890,7</w:t>
            </w:r>
          </w:p>
        </w:tc>
        <w:tc>
          <w:tcPr>
            <w:tcW w:w="1171" w:type="dxa"/>
            <w:tcBorders>
              <w:top w:val="single" w:sz="4" w:space="0" w:color="auto"/>
              <w:left w:val="single" w:sz="4" w:space="0" w:color="auto"/>
              <w:bottom w:val="single" w:sz="4" w:space="0" w:color="auto"/>
              <w:right w:val="single" w:sz="4" w:space="0" w:color="auto"/>
            </w:tcBorders>
          </w:tcPr>
          <w:p w:rsidR="004570F7" w:rsidRPr="005D2BAF" w:rsidRDefault="003A7F1C"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803,5</w:t>
            </w:r>
          </w:p>
        </w:tc>
        <w:tc>
          <w:tcPr>
            <w:tcW w:w="1220" w:type="dxa"/>
            <w:tcBorders>
              <w:top w:val="single" w:sz="4" w:space="0" w:color="auto"/>
              <w:left w:val="single" w:sz="4" w:space="0" w:color="auto"/>
              <w:bottom w:val="single" w:sz="4" w:space="0" w:color="auto"/>
              <w:right w:val="single" w:sz="4" w:space="0" w:color="auto"/>
            </w:tcBorders>
          </w:tcPr>
          <w:p w:rsidR="004570F7" w:rsidRPr="005D2BAF" w:rsidRDefault="000F5ACE"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803,5</w:t>
            </w:r>
          </w:p>
        </w:tc>
        <w:tc>
          <w:tcPr>
            <w:tcW w:w="1129" w:type="dxa"/>
            <w:tcBorders>
              <w:top w:val="single" w:sz="4" w:space="0" w:color="auto"/>
              <w:left w:val="single" w:sz="4" w:space="0" w:color="auto"/>
              <w:bottom w:val="single" w:sz="4" w:space="0" w:color="auto"/>
              <w:right w:val="single" w:sz="4" w:space="0" w:color="auto"/>
            </w:tcBorders>
          </w:tcPr>
          <w:p w:rsidR="004570F7" w:rsidRPr="005D2BAF" w:rsidRDefault="008C0AF3"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90,2</w:t>
            </w:r>
          </w:p>
        </w:tc>
        <w:tc>
          <w:tcPr>
            <w:tcW w:w="1155" w:type="dxa"/>
            <w:tcBorders>
              <w:top w:val="single" w:sz="4" w:space="0" w:color="auto"/>
              <w:left w:val="single" w:sz="4" w:space="0" w:color="auto"/>
              <w:bottom w:val="single" w:sz="4" w:space="0" w:color="auto"/>
              <w:right w:val="single" w:sz="4" w:space="0" w:color="auto"/>
            </w:tcBorders>
          </w:tcPr>
          <w:p w:rsidR="004570F7" w:rsidRPr="005D2BAF" w:rsidRDefault="000F5ACE"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r>
      <w:tr w:rsidR="004570F7" w:rsidRPr="005D2BAF" w:rsidTr="00BA7EE2">
        <w:tc>
          <w:tcPr>
            <w:tcW w:w="4099" w:type="dxa"/>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rPr>
                <w:rFonts w:ascii="Times New Roman" w:hAnsi="Times New Roman"/>
                <w:sz w:val="24"/>
                <w:szCs w:val="24"/>
                <w:lang w:eastAsia="ru-RU"/>
              </w:rPr>
            </w:pPr>
            <w:r w:rsidRPr="005D2BAF">
              <w:rPr>
                <w:rFonts w:ascii="Times New Roman" w:hAnsi="Times New Roman"/>
                <w:sz w:val="24"/>
                <w:szCs w:val="24"/>
                <w:lang w:eastAsia="ru-RU"/>
              </w:rPr>
              <w:t>Услуги по содержанию имущества</w:t>
            </w:r>
          </w:p>
        </w:tc>
        <w:tc>
          <w:tcPr>
            <w:tcW w:w="1414" w:type="dxa"/>
            <w:tcBorders>
              <w:top w:val="single" w:sz="4" w:space="0" w:color="auto"/>
              <w:left w:val="single" w:sz="4" w:space="0" w:color="auto"/>
              <w:bottom w:val="single" w:sz="4" w:space="0" w:color="auto"/>
              <w:right w:val="single" w:sz="4" w:space="0" w:color="auto"/>
            </w:tcBorders>
          </w:tcPr>
          <w:p w:rsidR="004570F7" w:rsidRPr="005D2BAF" w:rsidRDefault="00B6703B"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1171" w:type="dxa"/>
            <w:tcBorders>
              <w:top w:val="single" w:sz="4" w:space="0" w:color="auto"/>
              <w:left w:val="single" w:sz="4" w:space="0" w:color="auto"/>
              <w:bottom w:val="single" w:sz="4" w:space="0" w:color="auto"/>
              <w:right w:val="single" w:sz="4" w:space="0" w:color="auto"/>
            </w:tcBorders>
          </w:tcPr>
          <w:p w:rsidR="004570F7" w:rsidRPr="005D2BAF" w:rsidRDefault="003A7F1C"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2719,2</w:t>
            </w:r>
          </w:p>
        </w:tc>
        <w:tc>
          <w:tcPr>
            <w:tcW w:w="1220" w:type="dxa"/>
            <w:tcBorders>
              <w:top w:val="single" w:sz="4" w:space="0" w:color="auto"/>
              <w:left w:val="single" w:sz="4" w:space="0" w:color="auto"/>
              <w:bottom w:val="single" w:sz="4" w:space="0" w:color="auto"/>
              <w:right w:val="single" w:sz="4" w:space="0" w:color="auto"/>
            </w:tcBorders>
          </w:tcPr>
          <w:p w:rsidR="004570F7" w:rsidRPr="005D2BAF" w:rsidRDefault="00F91515"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2719,2</w:t>
            </w:r>
          </w:p>
        </w:tc>
        <w:tc>
          <w:tcPr>
            <w:tcW w:w="1129" w:type="dxa"/>
            <w:tcBorders>
              <w:top w:val="single" w:sz="4" w:space="0" w:color="auto"/>
              <w:left w:val="single" w:sz="4" w:space="0" w:color="auto"/>
              <w:bottom w:val="single" w:sz="4" w:space="0" w:color="auto"/>
              <w:right w:val="single" w:sz="4" w:space="0" w:color="auto"/>
            </w:tcBorders>
          </w:tcPr>
          <w:p w:rsidR="004570F7" w:rsidRPr="005D2BAF" w:rsidRDefault="008C0AF3"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19422,8</w:t>
            </w:r>
          </w:p>
        </w:tc>
        <w:tc>
          <w:tcPr>
            <w:tcW w:w="1155" w:type="dxa"/>
            <w:tcBorders>
              <w:top w:val="single" w:sz="4" w:space="0" w:color="auto"/>
              <w:left w:val="single" w:sz="4" w:space="0" w:color="auto"/>
              <w:bottom w:val="single" w:sz="4" w:space="0" w:color="auto"/>
              <w:right w:val="single" w:sz="4" w:space="0" w:color="auto"/>
            </w:tcBorders>
          </w:tcPr>
          <w:p w:rsidR="004570F7" w:rsidRPr="005D2BAF" w:rsidRDefault="00F91515"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r>
      <w:tr w:rsidR="004570F7" w:rsidRPr="005D2BAF" w:rsidTr="00BA7EE2">
        <w:tc>
          <w:tcPr>
            <w:tcW w:w="4099" w:type="dxa"/>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rPr>
                <w:rFonts w:ascii="Times New Roman" w:hAnsi="Times New Roman"/>
                <w:sz w:val="24"/>
                <w:szCs w:val="24"/>
                <w:lang w:eastAsia="ru-RU"/>
              </w:rPr>
            </w:pPr>
            <w:r w:rsidRPr="005D2BAF">
              <w:rPr>
                <w:rFonts w:ascii="Times New Roman" w:hAnsi="Times New Roman"/>
                <w:sz w:val="24"/>
                <w:szCs w:val="24"/>
                <w:lang w:eastAsia="ru-RU"/>
              </w:rPr>
              <w:t>Прочие услуги</w:t>
            </w:r>
          </w:p>
        </w:tc>
        <w:tc>
          <w:tcPr>
            <w:tcW w:w="1414" w:type="dxa"/>
            <w:tcBorders>
              <w:top w:val="single" w:sz="4" w:space="0" w:color="auto"/>
              <w:left w:val="single" w:sz="4" w:space="0" w:color="auto"/>
              <w:bottom w:val="single" w:sz="4" w:space="0" w:color="auto"/>
              <w:right w:val="single" w:sz="4" w:space="0" w:color="auto"/>
            </w:tcBorders>
          </w:tcPr>
          <w:p w:rsidR="004570F7" w:rsidRPr="005D2BAF" w:rsidRDefault="00B6703B"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28,0</w:t>
            </w:r>
          </w:p>
        </w:tc>
        <w:tc>
          <w:tcPr>
            <w:tcW w:w="1171" w:type="dxa"/>
            <w:tcBorders>
              <w:top w:val="single" w:sz="4" w:space="0" w:color="auto"/>
              <w:left w:val="single" w:sz="4" w:space="0" w:color="auto"/>
              <w:bottom w:val="single" w:sz="4" w:space="0" w:color="auto"/>
              <w:right w:val="single" w:sz="4" w:space="0" w:color="auto"/>
            </w:tcBorders>
          </w:tcPr>
          <w:p w:rsidR="004570F7" w:rsidRPr="005D2BAF" w:rsidRDefault="003A7F1C"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324,1</w:t>
            </w:r>
          </w:p>
        </w:tc>
        <w:tc>
          <w:tcPr>
            <w:tcW w:w="1220" w:type="dxa"/>
            <w:tcBorders>
              <w:top w:val="single" w:sz="4" w:space="0" w:color="auto"/>
              <w:left w:val="single" w:sz="4" w:space="0" w:color="auto"/>
              <w:bottom w:val="single" w:sz="4" w:space="0" w:color="auto"/>
              <w:right w:val="single" w:sz="4" w:space="0" w:color="auto"/>
            </w:tcBorders>
          </w:tcPr>
          <w:p w:rsidR="004570F7" w:rsidRPr="005D2BAF" w:rsidRDefault="008C0AF3"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324,1</w:t>
            </w:r>
          </w:p>
        </w:tc>
        <w:tc>
          <w:tcPr>
            <w:tcW w:w="1129" w:type="dxa"/>
            <w:tcBorders>
              <w:top w:val="single" w:sz="4" w:space="0" w:color="auto"/>
              <w:left w:val="single" w:sz="4" w:space="0" w:color="auto"/>
              <w:bottom w:val="single" w:sz="4" w:space="0" w:color="auto"/>
              <w:right w:val="single" w:sz="4" w:space="0" w:color="auto"/>
            </w:tcBorders>
          </w:tcPr>
          <w:p w:rsidR="004570F7" w:rsidRPr="005D2BAF" w:rsidRDefault="008C0AF3"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1157,5</w:t>
            </w:r>
          </w:p>
        </w:tc>
        <w:tc>
          <w:tcPr>
            <w:tcW w:w="1155" w:type="dxa"/>
            <w:tcBorders>
              <w:top w:val="single" w:sz="4" w:space="0" w:color="auto"/>
              <w:left w:val="single" w:sz="4" w:space="0" w:color="auto"/>
              <w:bottom w:val="single" w:sz="4" w:space="0" w:color="auto"/>
              <w:right w:val="single" w:sz="4" w:space="0" w:color="auto"/>
            </w:tcBorders>
          </w:tcPr>
          <w:p w:rsidR="004570F7" w:rsidRPr="005D2BAF" w:rsidRDefault="008C0AF3"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r>
      <w:tr w:rsidR="003A7F1C" w:rsidRPr="005D2BAF" w:rsidTr="00BA7EE2">
        <w:tc>
          <w:tcPr>
            <w:tcW w:w="4099" w:type="dxa"/>
            <w:tcBorders>
              <w:top w:val="single" w:sz="4" w:space="0" w:color="auto"/>
              <w:left w:val="single" w:sz="4" w:space="0" w:color="auto"/>
              <w:bottom w:val="single" w:sz="4" w:space="0" w:color="auto"/>
              <w:right w:val="single" w:sz="4" w:space="0" w:color="auto"/>
            </w:tcBorders>
          </w:tcPr>
          <w:p w:rsidR="003A7F1C" w:rsidRPr="003A7F1C" w:rsidRDefault="003A7F1C" w:rsidP="003A7F1C">
            <w:pPr>
              <w:spacing w:after="0" w:line="240" w:lineRule="auto"/>
              <w:rPr>
                <w:rFonts w:ascii="Times New Roman" w:hAnsi="Times New Roman"/>
                <w:sz w:val="24"/>
                <w:szCs w:val="24"/>
                <w:lang w:eastAsia="ru-RU"/>
              </w:rPr>
            </w:pPr>
            <w:r w:rsidRPr="003A7F1C">
              <w:rPr>
                <w:rFonts w:ascii="Times New Roman" w:hAnsi="Times New Roman"/>
                <w:sz w:val="24"/>
                <w:szCs w:val="24"/>
              </w:rPr>
              <w:t>Социальные пособия и компенсации персоналу в денежной форме 266</w:t>
            </w:r>
          </w:p>
        </w:tc>
        <w:tc>
          <w:tcPr>
            <w:tcW w:w="1414" w:type="dxa"/>
            <w:tcBorders>
              <w:top w:val="single" w:sz="4" w:space="0" w:color="auto"/>
              <w:left w:val="single" w:sz="4" w:space="0" w:color="auto"/>
              <w:bottom w:val="single" w:sz="4" w:space="0" w:color="auto"/>
              <w:right w:val="single" w:sz="4" w:space="0" w:color="auto"/>
            </w:tcBorders>
          </w:tcPr>
          <w:p w:rsidR="003A7F1C" w:rsidRDefault="003A7F1C"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w:t>
            </w:r>
          </w:p>
        </w:tc>
        <w:tc>
          <w:tcPr>
            <w:tcW w:w="1171" w:type="dxa"/>
            <w:tcBorders>
              <w:top w:val="single" w:sz="4" w:space="0" w:color="auto"/>
              <w:left w:val="single" w:sz="4" w:space="0" w:color="auto"/>
              <w:bottom w:val="single" w:sz="4" w:space="0" w:color="auto"/>
              <w:right w:val="single" w:sz="4" w:space="0" w:color="auto"/>
            </w:tcBorders>
          </w:tcPr>
          <w:p w:rsidR="003A7F1C" w:rsidRDefault="003A7F1C"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w:t>
            </w:r>
          </w:p>
        </w:tc>
        <w:tc>
          <w:tcPr>
            <w:tcW w:w="1220" w:type="dxa"/>
            <w:tcBorders>
              <w:top w:val="single" w:sz="4" w:space="0" w:color="auto"/>
              <w:left w:val="single" w:sz="4" w:space="0" w:color="auto"/>
              <w:bottom w:val="single" w:sz="4" w:space="0" w:color="auto"/>
              <w:right w:val="single" w:sz="4" w:space="0" w:color="auto"/>
            </w:tcBorders>
          </w:tcPr>
          <w:p w:rsidR="003A7F1C" w:rsidRPr="005D2BAF" w:rsidRDefault="00F91515"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w:t>
            </w:r>
          </w:p>
        </w:tc>
        <w:tc>
          <w:tcPr>
            <w:tcW w:w="1129" w:type="dxa"/>
            <w:tcBorders>
              <w:top w:val="single" w:sz="4" w:space="0" w:color="auto"/>
              <w:left w:val="single" w:sz="4" w:space="0" w:color="auto"/>
              <w:bottom w:val="single" w:sz="4" w:space="0" w:color="auto"/>
              <w:right w:val="single" w:sz="4" w:space="0" w:color="auto"/>
            </w:tcBorders>
          </w:tcPr>
          <w:p w:rsidR="003A7F1C" w:rsidRPr="005D2BAF" w:rsidRDefault="00F91515"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w:t>
            </w:r>
          </w:p>
        </w:tc>
        <w:tc>
          <w:tcPr>
            <w:tcW w:w="1155" w:type="dxa"/>
            <w:tcBorders>
              <w:top w:val="single" w:sz="4" w:space="0" w:color="auto"/>
              <w:left w:val="single" w:sz="4" w:space="0" w:color="auto"/>
              <w:bottom w:val="single" w:sz="4" w:space="0" w:color="auto"/>
              <w:right w:val="single" w:sz="4" w:space="0" w:color="auto"/>
            </w:tcBorders>
          </w:tcPr>
          <w:p w:rsidR="003A7F1C" w:rsidRPr="005D2BAF" w:rsidRDefault="00F91515"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r>
      <w:tr w:rsidR="004570F7" w:rsidRPr="005D2BAF" w:rsidTr="00BA7EE2">
        <w:tc>
          <w:tcPr>
            <w:tcW w:w="4099" w:type="dxa"/>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rPr>
                <w:rFonts w:ascii="Times New Roman" w:hAnsi="Times New Roman"/>
                <w:sz w:val="24"/>
                <w:szCs w:val="24"/>
                <w:lang w:eastAsia="ru-RU"/>
              </w:rPr>
            </w:pPr>
            <w:r w:rsidRPr="005D2BAF">
              <w:rPr>
                <w:rFonts w:ascii="Times New Roman" w:hAnsi="Times New Roman"/>
                <w:sz w:val="24"/>
                <w:szCs w:val="24"/>
                <w:lang w:eastAsia="ru-RU"/>
              </w:rPr>
              <w:t>Прочие расходы</w:t>
            </w:r>
          </w:p>
        </w:tc>
        <w:tc>
          <w:tcPr>
            <w:tcW w:w="1414" w:type="dxa"/>
            <w:tcBorders>
              <w:top w:val="single" w:sz="4" w:space="0" w:color="auto"/>
              <w:left w:val="single" w:sz="4" w:space="0" w:color="auto"/>
              <w:bottom w:val="single" w:sz="4" w:space="0" w:color="auto"/>
              <w:right w:val="single" w:sz="4" w:space="0" w:color="auto"/>
            </w:tcBorders>
          </w:tcPr>
          <w:p w:rsidR="004570F7" w:rsidRPr="005D2BAF" w:rsidRDefault="00B6703B"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208,9</w:t>
            </w:r>
          </w:p>
        </w:tc>
        <w:tc>
          <w:tcPr>
            <w:tcW w:w="1171" w:type="dxa"/>
            <w:tcBorders>
              <w:top w:val="single" w:sz="4" w:space="0" w:color="auto"/>
              <w:left w:val="single" w:sz="4" w:space="0" w:color="auto"/>
              <w:bottom w:val="single" w:sz="4" w:space="0" w:color="auto"/>
              <w:right w:val="single" w:sz="4" w:space="0" w:color="auto"/>
            </w:tcBorders>
          </w:tcPr>
          <w:p w:rsidR="004570F7" w:rsidRPr="005D2BAF" w:rsidRDefault="003A7F1C"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190,5</w:t>
            </w:r>
          </w:p>
        </w:tc>
        <w:tc>
          <w:tcPr>
            <w:tcW w:w="1220" w:type="dxa"/>
            <w:tcBorders>
              <w:top w:val="single" w:sz="4" w:space="0" w:color="auto"/>
              <w:left w:val="single" w:sz="4" w:space="0" w:color="auto"/>
              <w:bottom w:val="single" w:sz="4" w:space="0" w:color="auto"/>
              <w:right w:val="single" w:sz="4" w:space="0" w:color="auto"/>
            </w:tcBorders>
          </w:tcPr>
          <w:p w:rsidR="004570F7" w:rsidRPr="005D2BAF" w:rsidRDefault="00F91515"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190,5</w:t>
            </w:r>
          </w:p>
        </w:tc>
        <w:tc>
          <w:tcPr>
            <w:tcW w:w="1129" w:type="dxa"/>
            <w:tcBorders>
              <w:top w:val="single" w:sz="4" w:space="0" w:color="auto"/>
              <w:left w:val="single" w:sz="4" w:space="0" w:color="auto"/>
              <w:bottom w:val="single" w:sz="4" w:space="0" w:color="auto"/>
              <w:right w:val="single" w:sz="4" w:space="0" w:color="auto"/>
            </w:tcBorders>
          </w:tcPr>
          <w:p w:rsidR="004570F7" w:rsidRPr="005D2BAF" w:rsidRDefault="00404A1D" w:rsidP="00BA7EE2">
            <w:pPr>
              <w:tabs>
                <w:tab w:val="center" w:pos="456"/>
                <w:tab w:val="right" w:pos="913"/>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91,2</w:t>
            </w:r>
          </w:p>
        </w:tc>
        <w:tc>
          <w:tcPr>
            <w:tcW w:w="1155" w:type="dxa"/>
            <w:tcBorders>
              <w:top w:val="single" w:sz="4" w:space="0" w:color="auto"/>
              <w:left w:val="single" w:sz="4" w:space="0" w:color="auto"/>
              <w:bottom w:val="single" w:sz="4" w:space="0" w:color="auto"/>
              <w:right w:val="single" w:sz="4" w:space="0" w:color="auto"/>
            </w:tcBorders>
          </w:tcPr>
          <w:p w:rsidR="004570F7" w:rsidRPr="005D2BAF" w:rsidRDefault="00F91515"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r>
      <w:tr w:rsidR="004570F7" w:rsidRPr="005D2BAF" w:rsidTr="00BA7EE2">
        <w:tc>
          <w:tcPr>
            <w:tcW w:w="4099" w:type="dxa"/>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rPr>
                <w:rFonts w:ascii="Times New Roman" w:hAnsi="Times New Roman"/>
                <w:sz w:val="24"/>
                <w:szCs w:val="24"/>
                <w:lang w:eastAsia="ru-RU"/>
              </w:rPr>
            </w:pPr>
            <w:r w:rsidRPr="005D2BAF">
              <w:rPr>
                <w:rFonts w:ascii="Times New Roman" w:hAnsi="Times New Roman"/>
                <w:sz w:val="24"/>
                <w:szCs w:val="24"/>
                <w:lang w:eastAsia="ru-RU"/>
              </w:rPr>
              <w:t>Увеличение стоимости основных средств</w:t>
            </w:r>
          </w:p>
        </w:tc>
        <w:tc>
          <w:tcPr>
            <w:tcW w:w="1414" w:type="dxa"/>
            <w:tcBorders>
              <w:top w:val="single" w:sz="4" w:space="0" w:color="auto"/>
              <w:left w:val="single" w:sz="4" w:space="0" w:color="auto"/>
              <w:bottom w:val="single" w:sz="4" w:space="0" w:color="auto"/>
              <w:right w:val="single" w:sz="4" w:space="0" w:color="auto"/>
            </w:tcBorders>
          </w:tcPr>
          <w:p w:rsidR="004570F7" w:rsidRPr="005D2BAF" w:rsidRDefault="00B6703B"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w:t>
            </w:r>
          </w:p>
        </w:tc>
        <w:tc>
          <w:tcPr>
            <w:tcW w:w="1171" w:type="dxa"/>
            <w:tcBorders>
              <w:top w:val="single" w:sz="4" w:space="0" w:color="auto"/>
              <w:left w:val="single" w:sz="4" w:space="0" w:color="auto"/>
              <w:bottom w:val="single" w:sz="4" w:space="0" w:color="auto"/>
              <w:right w:val="single" w:sz="4" w:space="0" w:color="auto"/>
            </w:tcBorders>
          </w:tcPr>
          <w:p w:rsidR="004570F7" w:rsidRPr="005D2BAF" w:rsidRDefault="00A81BFD"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667,2</w:t>
            </w:r>
          </w:p>
        </w:tc>
        <w:tc>
          <w:tcPr>
            <w:tcW w:w="1220" w:type="dxa"/>
            <w:tcBorders>
              <w:top w:val="single" w:sz="4" w:space="0" w:color="auto"/>
              <w:left w:val="single" w:sz="4" w:space="0" w:color="auto"/>
              <w:bottom w:val="single" w:sz="4" w:space="0" w:color="auto"/>
              <w:right w:val="single" w:sz="4" w:space="0" w:color="auto"/>
            </w:tcBorders>
          </w:tcPr>
          <w:p w:rsidR="004570F7" w:rsidRPr="005D2BAF" w:rsidRDefault="00F91515"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667,2</w:t>
            </w:r>
          </w:p>
        </w:tc>
        <w:tc>
          <w:tcPr>
            <w:tcW w:w="1129" w:type="dxa"/>
            <w:tcBorders>
              <w:top w:val="single" w:sz="4" w:space="0" w:color="auto"/>
              <w:left w:val="single" w:sz="4" w:space="0" w:color="auto"/>
              <w:bottom w:val="single" w:sz="4" w:space="0" w:color="auto"/>
              <w:right w:val="single" w:sz="4" w:space="0" w:color="auto"/>
            </w:tcBorders>
          </w:tcPr>
          <w:p w:rsidR="004570F7" w:rsidRPr="005D2BAF" w:rsidRDefault="00F91515" w:rsidP="00BA7EE2">
            <w:pPr>
              <w:tabs>
                <w:tab w:val="center" w:pos="456"/>
                <w:tab w:val="right" w:pos="913"/>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0</w:t>
            </w:r>
          </w:p>
        </w:tc>
        <w:tc>
          <w:tcPr>
            <w:tcW w:w="1155" w:type="dxa"/>
            <w:tcBorders>
              <w:top w:val="single" w:sz="4" w:space="0" w:color="auto"/>
              <w:left w:val="single" w:sz="4" w:space="0" w:color="auto"/>
              <w:bottom w:val="single" w:sz="4" w:space="0" w:color="auto"/>
              <w:right w:val="single" w:sz="4" w:space="0" w:color="auto"/>
            </w:tcBorders>
          </w:tcPr>
          <w:p w:rsidR="004570F7" w:rsidRPr="005D2BAF" w:rsidRDefault="00F91515"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r>
      <w:tr w:rsidR="004570F7" w:rsidRPr="005D2BAF" w:rsidTr="00BA7EE2">
        <w:tc>
          <w:tcPr>
            <w:tcW w:w="4099" w:type="dxa"/>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rPr>
                <w:rFonts w:ascii="Times New Roman" w:hAnsi="Times New Roman"/>
                <w:sz w:val="24"/>
                <w:szCs w:val="24"/>
                <w:lang w:eastAsia="ru-RU"/>
              </w:rPr>
            </w:pPr>
            <w:r w:rsidRPr="005D2BAF">
              <w:rPr>
                <w:rFonts w:ascii="Times New Roman" w:hAnsi="Times New Roman"/>
                <w:sz w:val="24"/>
                <w:szCs w:val="24"/>
                <w:lang w:eastAsia="ru-RU"/>
              </w:rPr>
              <w:t>Увеличение стоимости материальных запасов</w:t>
            </w:r>
          </w:p>
        </w:tc>
        <w:tc>
          <w:tcPr>
            <w:tcW w:w="1414" w:type="dxa"/>
            <w:tcBorders>
              <w:top w:val="single" w:sz="4" w:space="0" w:color="auto"/>
              <w:left w:val="single" w:sz="4" w:space="0" w:color="auto"/>
              <w:bottom w:val="single" w:sz="4" w:space="0" w:color="auto"/>
              <w:right w:val="single" w:sz="4" w:space="0" w:color="auto"/>
            </w:tcBorders>
          </w:tcPr>
          <w:p w:rsidR="004570F7" w:rsidRPr="005D2BAF" w:rsidRDefault="00B6703B"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64,0</w:t>
            </w:r>
          </w:p>
        </w:tc>
        <w:tc>
          <w:tcPr>
            <w:tcW w:w="1171" w:type="dxa"/>
            <w:tcBorders>
              <w:top w:val="single" w:sz="4" w:space="0" w:color="auto"/>
              <w:left w:val="single" w:sz="4" w:space="0" w:color="auto"/>
              <w:bottom w:val="single" w:sz="4" w:space="0" w:color="auto"/>
              <w:right w:val="single" w:sz="4" w:space="0" w:color="auto"/>
            </w:tcBorders>
          </w:tcPr>
          <w:p w:rsidR="004570F7" w:rsidRPr="00F535E3" w:rsidRDefault="00F535E3" w:rsidP="00BA7EE2">
            <w:pPr>
              <w:spacing w:after="0" w:line="240" w:lineRule="auto"/>
              <w:jc w:val="right"/>
              <w:rPr>
                <w:rFonts w:ascii="Times New Roman" w:hAnsi="Times New Roman"/>
                <w:sz w:val="24"/>
                <w:szCs w:val="24"/>
                <w:lang w:eastAsia="ru-RU"/>
              </w:rPr>
            </w:pPr>
            <w:r w:rsidRPr="00F535E3">
              <w:rPr>
                <w:rFonts w:ascii="Times New Roman" w:hAnsi="Times New Roman"/>
                <w:sz w:val="24"/>
                <w:szCs w:val="24"/>
                <w:lang w:eastAsia="ru-RU"/>
              </w:rPr>
              <w:t>102,1</w:t>
            </w:r>
          </w:p>
        </w:tc>
        <w:tc>
          <w:tcPr>
            <w:tcW w:w="1220" w:type="dxa"/>
            <w:tcBorders>
              <w:top w:val="single" w:sz="4" w:space="0" w:color="auto"/>
              <w:left w:val="single" w:sz="4" w:space="0" w:color="auto"/>
              <w:bottom w:val="single" w:sz="4" w:space="0" w:color="auto"/>
              <w:right w:val="single" w:sz="4" w:space="0" w:color="auto"/>
            </w:tcBorders>
          </w:tcPr>
          <w:p w:rsidR="004570F7" w:rsidRPr="00F535E3" w:rsidRDefault="00F535E3" w:rsidP="00BA7EE2">
            <w:pPr>
              <w:spacing w:after="0" w:line="240" w:lineRule="auto"/>
              <w:jc w:val="right"/>
              <w:rPr>
                <w:rFonts w:ascii="Times New Roman" w:hAnsi="Times New Roman"/>
                <w:sz w:val="24"/>
                <w:szCs w:val="24"/>
                <w:lang w:eastAsia="ru-RU"/>
              </w:rPr>
            </w:pPr>
            <w:r w:rsidRPr="00F535E3">
              <w:rPr>
                <w:rFonts w:ascii="Times New Roman" w:hAnsi="Times New Roman"/>
                <w:sz w:val="24"/>
                <w:szCs w:val="24"/>
                <w:lang w:eastAsia="ru-RU"/>
              </w:rPr>
              <w:t>102,1</w:t>
            </w:r>
          </w:p>
        </w:tc>
        <w:tc>
          <w:tcPr>
            <w:tcW w:w="1129" w:type="dxa"/>
            <w:tcBorders>
              <w:top w:val="single" w:sz="4" w:space="0" w:color="auto"/>
              <w:left w:val="single" w:sz="4" w:space="0" w:color="auto"/>
              <w:bottom w:val="single" w:sz="4" w:space="0" w:color="auto"/>
              <w:right w:val="single" w:sz="4" w:space="0" w:color="auto"/>
            </w:tcBorders>
          </w:tcPr>
          <w:p w:rsidR="004570F7" w:rsidRPr="005D2BAF" w:rsidRDefault="00F535E3"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159,5</w:t>
            </w:r>
          </w:p>
        </w:tc>
        <w:tc>
          <w:tcPr>
            <w:tcW w:w="1155" w:type="dxa"/>
            <w:tcBorders>
              <w:top w:val="single" w:sz="4" w:space="0" w:color="auto"/>
              <w:left w:val="single" w:sz="4" w:space="0" w:color="auto"/>
              <w:bottom w:val="single" w:sz="4" w:space="0" w:color="auto"/>
              <w:right w:val="single" w:sz="4" w:space="0" w:color="auto"/>
            </w:tcBorders>
          </w:tcPr>
          <w:p w:rsidR="004570F7" w:rsidRPr="005D2BAF" w:rsidRDefault="00F91515"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r>
      <w:tr w:rsidR="004570F7" w:rsidRPr="005D2BAF" w:rsidTr="00BA7EE2">
        <w:tc>
          <w:tcPr>
            <w:tcW w:w="4099" w:type="dxa"/>
            <w:tcBorders>
              <w:top w:val="single" w:sz="4" w:space="0" w:color="auto"/>
              <w:left w:val="single" w:sz="4" w:space="0" w:color="auto"/>
              <w:bottom w:val="single" w:sz="4" w:space="0" w:color="auto"/>
              <w:right w:val="single" w:sz="4" w:space="0" w:color="auto"/>
            </w:tcBorders>
          </w:tcPr>
          <w:p w:rsidR="004570F7" w:rsidRPr="005D2BAF" w:rsidRDefault="004570F7" w:rsidP="00BA7EE2">
            <w:pPr>
              <w:spacing w:after="0" w:line="240" w:lineRule="auto"/>
              <w:rPr>
                <w:rFonts w:ascii="Times New Roman" w:hAnsi="Times New Roman"/>
                <w:sz w:val="24"/>
                <w:szCs w:val="24"/>
                <w:lang w:eastAsia="ru-RU"/>
              </w:rPr>
            </w:pPr>
            <w:r w:rsidRPr="005D2BAF">
              <w:rPr>
                <w:rFonts w:ascii="Times New Roman" w:hAnsi="Times New Roman"/>
                <w:sz w:val="24"/>
                <w:szCs w:val="24"/>
                <w:lang w:eastAsia="ru-RU"/>
              </w:rPr>
              <w:t>Перечисления другим бюджетам бюджетной системы РФ</w:t>
            </w:r>
          </w:p>
        </w:tc>
        <w:tc>
          <w:tcPr>
            <w:tcW w:w="1414" w:type="dxa"/>
            <w:tcBorders>
              <w:top w:val="single" w:sz="4" w:space="0" w:color="auto"/>
              <w:left w:val="single" w:sz="4" w:space="0" w:color="auto"/>
              <w:bottom w:val="single" w:sz="4" w:space="0" w:color="auto"/>
              <w:right w:val="single" w:sz="4" w:space="0" w:color="auto"/>
            </w:tcBorders>
          </w:tcPr>
          <w:p w:rsidR="004570F7" w:rsidRPr="005D2BAF" w:rsidRDefault="00B6703B" w:rsidP="00BA7EE2">
            <w:pPr>
              <w:spacing w:after="0" w:line="240" w:lineRule="auto"/>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55,1</w:t>
            </w:r>
          </w:p>
        </w:tc>
        <w:tc>
          <w:tcPr>
            <w:tcW w:w="1171" w:type="dxa"/>
            <w:tcBorders>
              <w:top w:val="single" w:sz="4" w:space="0" w:color="auto"/>
              <w:left w:val="single" w:sz="4" w:space="0" w:color="auto"/>
              <w:bottom w:val="single" w:sz="4" w:space="0" w:color="auto"/>
              <w:right w:val="single" w:sz="4" w:space="0" w:color="auto"/>
            </w:tcBorders>
          </w:tcPr>
          <w:p w:rsidR="004570F7" w:rsidRPr="005D2BAF" w:rsidRDefault="003A7F1C"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60,1</w:t>
            </w:r>
          </w:p>
        </w:tc>
        <w:tc>
          <w:tcPr>
            <w:tcW w:w="1220" w:type="dxa"/>
            <w:tcBorders>
              <w:top w:val="single" w:sz="4" w:space="0" w:color="auto"/>
              <w:left w:val="single" w:sz="4" w:space="0" w:color="auto"/>
              <w:bottom w:val="single" w:sz="4" w:space="0" w:color="auto"/>
              <w:right w:val="single" w:sz="4" w:space="0" w:color="auto"/>
            </w:tcBorders>
          </w:tcPr>
          <w:p w:rsidR="004570F7" w:rsidRPr="005D2BAF" w:rsidRDefault="008C0AF3"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60,1</w:t>
            </w:r>
          </w:p>
        </w:tc>
        <w:tc>
          <w:tcPr>
            <w:tcW w:w="1129" w:type="dxa"/>
            <w:tcBorders>
              <w:top w:val="single" w:sz="4" w:space="0" w:color="auto"/>
              <w:left w:val="single" w:sz="4" w:space="0" w:color="auto"/>
              <w:bottom w:val="single" w:sz="4" w:space="0" w:color="auto"/>
              <w:right w:val="single" w:sz="4" w:space="0" w:color="auto"/>
            </w:tcBorders>
          </w:tcPr>
          <w:p w:rsidR="004570F7" w:rsidRPr="005D2BAF" w:rsidRDefault="00404A1D"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109,1</w:t>
            </w:r>
          </w:p>
        </w:tc>
        <w:tc>
          <w:tcPr>
            <w:tcW w:w="1155" w:type="dxa"/>
            <w:tcBorders>
              <w:top w:val="single" w:sz="4" w:space="0" w:color="auto"/>
              <w:left w:val="single" w:sz="4" w:space="0" w:color="auto"/>
              <w:bottom w:val="single" w:sz="4" w:space="0" w:color="auto"/>
              <w:right w:val="single" w:sz="4" w:space="0" w:color="auto"/>
            </w:tcBorders>
          </w:tcPr>
          <w:p w:rsidR="004570F7" w:rsidRPr="005D2BAF" w:rsidRDefault="008C0AF3"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r>
      <w:tr w:rsidR="004570F7" w:rsidRPr="005D2BAF" w:rsidTr="00BA7EE2">
        <w:tc>
          <w:tcPr>
            <w:tcW w:w="4099" w:type="dxa"/>
            <w:tcBorders>
              <w:top w:val="single" w:sz="4" w:space="0" w:color="auto"/>
              <w:left w:val="single" w:sz="4" w:space="0" w:color="auto"/>
              <w:bottom w:val="single" w:sz="4" w:space="0" w:color="auto"/>
              <w:right w:val="single" w:sz="4" w:space="0" w:color="auto"/>
            </w:tcBorders>
            <w:hideMark/>
          </w:tcPr>
          <w:p w:rsidR="004570F7" w:rsidRPr="005D2BAF" w:rsidRDefault="004570F7" w:rsidP="00BA7EE2">
            <w:pPr>
              <w:spacing w:after="0" w:line="240" w:lineRule="auto"/>
              <w:rPr>
                <w:rFonts w:ascii="Times New Roman" w:hAnsi="Times New Roman"/>
                <w:sz w:val="24"/>
                <w:szCs w:val="24"/>
                <w:lang w:eastAsia="ru-RU"/>
              </w:rPr>
            </w:pPr>
            <w:r w:rsidRPr="005D2BAF">
              <w:rPr>
                <w:rFonts w:ascii="Times New Roman" w:hAnsi="Times New Roman"/>
                <w:sz w:val="24"/>
                <w:szCs w:val="24"/>
                <w:lang w:eastAsia="ru-RU"/>
              </w:rPr>
              <w:t>Всего расходов</w:t>
            </w:r>
          </w:p>
        </w:tc>
        <w:tc>
          <w:tcPr>
            <w:tcW w:w="1414" w:type="dxa"/>
            <w:tcBorders>
              <w:top w:val="single" w:sz="4" w:space="0" w:color="auto"/>
              <w:left w:val="single" w:sz="4" w:space="0" w:color="auto"/>
              <w:bottom w:val="single" w:sz="4" w:space="0" w:color="auto"/>
              <w:right w:val="single" w:sz="4" w:space="0" w:color="auto"/>
            </w:tcBorders>
          </w:tcPr>
          <w:p w:rsidR="004570F7" w:rsidRPr="005D2BAF" w:rsidRDefault="009F69D0"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2276,5</w:t>
            </w:r>
          </w:p>
        </w:tc>
        <w:tc>
          <w:tcPr>
            <w:tcW w:w="1171" w:type="dxa"/>
            <w:tcBorders>
              <w:top w:val="single" w:sz="4" w:space="0" w:color="auto"/>
              <w:left w:val="single" w:sz="4" w:space="0" w:color="auto"/>
              <w:bottom w:val="single" w:sz="4" w:space="0" w:color="auto"/>
              <w:right w:val="single" w:sz="4" w:space="0" w:color="auto"/>
            </w:tcBorders>
          </w:tcPr>
          <w:p w:rsidR="004570F7" w:rsidRPr="00F535E3" w:rsidRDefault="00F535E3" w:rsidP="00BA7EE2">
            <w:pPr>
              <w:tabs>
                <w:tab w:val="right" w:pos="955"/>
              </w:tabs>
              <w:spacing w:after="0" w:line="240" w:lineRule="auto"/>
              <w:jc w:val="right"/>
              <w:rPr>
                <w:rFonts w:ascii="Times New Roman" w:hAnsi="Times New Roman"/>
                <w:sz w:val="24"/>
                <w:szCs w:val="24"/>
                <w:lang w:eastAsia="ru-RU"/>
              </w:rPr>
            </w:pPr>
            <w:r w:rsidRPr="00F535E3">
              <w:rPr>
                <w:rFonts w:ascii="Times New Roman" w:hAnsi="Times New Roman"/>
                <w:sz w:val="24"/>
                <w:szCs w:val="24"/>
                <w:lang w:eastAsia="ru-RU"/>
              </w:rPr>
              <w:t>6694,9</w:t>
            </w:r>
          </w:p>
        </w:tc>
        <w:tc>
          <w:tcPr>
            <w:tcW w:w="1220" w:type="dxa"/>
            <w:tcBorders>
              <w:top w:val="single" w:sz="4" w:space="0" w:color="auto"/>
              <w:left w:val="single" w:sz="4" w:space="0" w:color="auto"/>
              <w:bottom w:val="single" w:sz="4" w:space="0" w:color="auto"/>
              <w:right w:val="single" w:sz="4" w:space="0" w:color="auto"/>
            </w:tcBorders>
          </w:tcPr>
          <w:p w:rsidR="004570F7" w:rsidRPr="00F535E3" w:rsidRDefault="00F535E3" w:rsidP="00BA7EE2">
            <w:pPr>
              <w:spacing w:after="0" w:line="240" w:lineRule="auto"/>
              <w:jc w:val="right"/>
              <w:rPr>
                <w:rFonts w:ascii="Times New Roman" w:hAnsi="Times New Roman"/>
                <w:sz w:val="24"/>
                <w:szCs w:val="24"/>
                <w:lang w:eastAsia="ru-RU"/>
              </w:rPr>
            </w:pPr>
            <w:r w:rsidRPr="00F535E3">
              <w:rPr>
                <w:rFonts w:ascii="Times New Roman" w:hAnsi="Times New Roman"/>
                <w:sz w:val="24"/>
                <w:szCs w:val="24"/>
                <w:lang w:eastAsia="ru-RU"/>
              </w:rPr>
              <w:t>6597,2</w:t>
            </w:r>
          </w:p>
        </w:tc>
        <w:tc>
          <w:tcPr>
            <w:tcW w:w="1129" w:type="dxa"/>
            <w:tcBorders>
              <w:top w:val="single" w:sz="4" w:space="0" w:color="auto"/>
              <w:left w:val="single" w:sz="4" w:space="0" w:color="auto"/>
              <w:bottom w:val="single" w:sz="4" w:space="0" w:color="auto"/>
              <w:right w:val="single" w:sz="4" w:space="0" w:color="auto"/>
            </w:tcBorders>
          </w:tcPr>
          <w:p w:rsidR="004570F7" w:rsidRPr="005D2BAF" w:rsidRDefault="00F535E3"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289,8</w:t>
            </w:r>
          </w:p>
        </w:tc>
        <w:tc>
          <w:tcPr>
            <w:tcW w:w="1155" w:type="dxa"/>
            <w:tcBorders>
              <w:top w:val="single" w:sz="4" w:space="0" w:color="auto"/>
              <w:left w:val="single" w:sz="4" w:space="0" w:color="auto"/>
              <w:bottom w:val="single" w:sz="4" w:space="0" w:color="auto"/>
              <w:right w:val="single" w:sz="4" w:space="0" w:color="auto"/>
            </w:tcBorders>
          </w:tcPr>
          <w:p w:rsidR="004570F7" w:rsidRPr="005D2BAF" w:rsidRDefault="00F535E3" w:rsidP="00BA7EE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98,5</w:t>
            </w:r>
          </w:p>
        </w:tc>
      </w:tr>
    </w:tbl>
    <w:p w:rsidR="000C5911" w:rsidRDefault="000C5911" w:rsidP="00F71DFB">
      <w:pPr>
        <w:spacing w:after="0" w:line="360" w:lineRule="auto"/>
        <w:ind w:firstLine="708"/>
        <w:jc w:val="both"/>
        <w:rPr>
          <w:rFonts w:ascii="Times New Roman" w:hAnsi="Times New Roman"/>
          <w:sz w:val="28"/>
          <w:szCs w:val="28"/>
          <w:lang w:eastAsia="ru-RU"/>
        </w:rPr>
      </w:pPr>
    </w:p>
    <w:p w:rsidR="00F71DFB" w:rsidRDefault="00F71DFB" w:rsidP="007E29AE">
      <w:pPr>
        <w:spacing w:after="0" w:line="240" w:lineRule="auto"/>
        <w:ind w:firstLine="709"/>
        <w:jc w:val="both"/>
        <w:rPr>
          <w:rFonts w:ascii="Times New Roman" w:hAnsi="Times New Roman"/>
          <w:sz w:val="28"/>
          <w:szCs w:val="28"/>
          <w:lang w:eastAsia="ru-RU"/>
        </w:rPr>
      </w:pPr>
      <w:r w:rsidRPr="00A775C7">
        <w:rPr>
          <w:rFonts w:ascii="Times New Roman" w:hAnsi="Times New Roman"/>
          <w:sz w:val="28"/>
          <w:szCs w:val="28"/>
          <w:lang w:eastAsia="ru-RU"/>
        </w:rPr>
        <w:t xml:space="preserve">Расходы Среднетиганского </w:t>
      </w:r>
      <w:r w:rsidR="004C5D64">
        <w:rPr>
          <w:rFonts w:ascii="Times New Roman" w:hAnsi="Times New Roman"/>
          <w:sz w:val="28"/>
          <w:szCs w:val="28"/>
          <w:lang w:eastAsia="ru-RU"/>
        </w:rPr>
        <w:t>сельского поселения</w:t>
      </w:r>
      <w:r w:rsidRPr="00A775C7">
        <w:rPr>
          <w:rFonts w:ascii="Times New Roman" w:hAnsi="Times New Roman"/>
          <w:sz w:val="28"/>
          <w:szCs w:val="28"/>
          <w:lang w:eastAsia="ru-RU"/>
        </w:rPr>
        <w:t xml:space="preserve"> в 20</w:t>
      </w:r>
      <w:r>
        <w:rPr>
          <w:rFonts w:ascii="Times New Roman" w:hAnsi="Times New Roman"/>
          <w:sz w:val="28"/>
          <w:szCs w:val="28"/>
          <w:lang w:eastAsia="ru-RU"/>
        </w:rPr>
        <w:t>20</w:t>
      </w:r>
      <w:r w:rsidRPr="00A775C7">
        <w:rPr>
          <w:rFonts w:ascii="Times New Roman" w:hAnsi="Times New Roman"/>
          <w:sz w:val="28"/>
          <w:szCs w:val="28"/>
          <w:lang w:eastAsia="ru-RU"/>
        </w:rPr>
        <w:t xml:space="preserve"> году по сравнению с первоначально утвержденной сметой по Решению Совета составили </w:t>
      </w:r>
      <w:r>
        <w:rPr>
          <w:rFonts w:ascii="Times New Roman" w:hAnsi="Times New Roman"/>
          <w:sz w:val="28"/>
          <w:szCs w:val="28"/>
          <w:lang w:eastAsia="ru-RU"/>
        </w:rPr>
        <w:t>28</w:t>
      </w:r>
      <w:r w:rsidR="00F535E3">
        <w:rPr>
          <w:rFonts w:ascii="Times New Roman" w:hAnsi="Times New Roman"/>
          <w:sz w:val="28"/>
          <w:szCs w:val="28"/>
          <w:lang w:eastAsia="ru-RU"/>
        </w:rPr>
        <w:t>9</w:t>
      </w:r>
      <w:r>
        <w:rPr>
          <w:rFonts w:ascii="Times New Roman" w:hAnsi="Times New Roman"/>
          <w:sz w:val="28"/>
          <w:szCs w:val="28"/>
          <w:lang w:eastAsia="ru-RU"/>
        </w:rPr>
        <w:t>,</w:t>
      </w:r>
      <w:r w:rsidR="00F535E3">
        <w:rPr>
          <w:rFonts w:ascii="Times New Roman" w:hAnsi="Times New Roman"/>
          <w:sz w:val="28"/>
          <w:szCs w:val="28"/>
          <w:lang w:eastAsia="ru-RU"/>
        </w:rPr>
        <w:t>8</w:t>
      </w:r>
      <w:r w:rsidRPr="00A775C7">
        <w:rPr>
          <w:rFonts w:ascii="Times New Roman" w:hAnsi="Times New Roman"/>
          <w:sz w:val="28"/>
          <w:szCs w:val="28"/>
          <w:lang w:eastAsia="ru-RU"/>
        </w:rPr>
        <w:t xml:space="preserve"> %. Фактические расходы больше на сумму </w:t>
      </w:r>
      <w:r w:rsidR="00F535E3">
        <w:rPr>
          <w:rFonts w:ascii="Times New Roman" w:hAnsi="Times New Roman"/>
          <w:sz w:val="28"/>
          <w:szCs w:val="28"/>
          <w:lang w:eastAsia="ru-RU"/>
        </w:rPr>
        <w:t>4320,7</w:t>
      </w:r>
      <w:r w:rsidRPr="00A775C7">
        <w:rPr>
          <w:rFonts w:ascii="Times New Roman" w:hAnsi="Times New Roman"/>
          <w:sz w:val="28"/>
          <w:szCs w:val="28"/>
          <w:lang w:eastAsia="ru-RU"/>
        </w:rPr>
        <w:t xml:space="preserve"> тыс. руб. чем первоначально утвержденная сумма решением Совета. </w:t>
      </w:r>
      <w:r w:rsidRPr="00096DDD">
        <w:rPr>
          <w:rFonts w:ascii="Times New Roman" w:hAnsi="Times New Roman"/>
          <w:sz w:val="28"/>
          <w:szCs w:val="28"/>
          <w:lang w:eastAsia="ru-RU"/>
        </w:rPr>
        <w:t>Из таблицы видно, что по сравнению с первоначальным бюджетом фактические расходы выросли почти по всем статьям, кроме коммунальных услуг</w:t>
      </w:r>
      <w:r w:rsidR="009F3A78">
        <w:rPr>
          <w:rFonts w:ascii="Times New Roman" w:hAnsi="Times New Roman"/>
          <w:sz w:val="28"/>
          <w:szCs w:val="28"/>
          <w:lang w:eastAsia="ru-RU"/>
        </w:rPr>
        <w:t>, прочих расходов</w:t>
      </w:r>
      <w:r w:rsidRPr="00096DDD">
        <w:rPr>
          <w:rFonts w:ascii="Times New Roman" w:hAnsi="Times New Roman"/>
          <w:sz w:val="28"/>
          <w:szCs w:val="28"/>
          <w:lang w:eastAsia="ru-RU"/>
        </w:rPr>
        <w:t>. По таким статьям как увеличение стоимости основных средств</w:t>
      </w:r>
      <w:r w:rsidR="009F3A78">
        <w:rPr>
          <w:rFonts w:ascii="Times New Roman" w:hAnsi="Times New Roman"/>
          <w:sz w:val="28"/>
          <w:szCs w:val="28"/>
          <w:lang w:eastAsia="ru-RU"/>
        </w:rPr>
        <w:t>, социальные пособия и компенсация персоналу в денежной форме,</w:t>
      </w:r>
      <w:r w:rsidRPr="00096DDD">
        <w:rPr>
          <w:rFonts w:ascii="Times New Roman" w:hAnsi="Times New Roman"/>
          <w:sz w:val="28"/>
          <w:szCs w:val="28"/>
          <w:lang w:eastAsia="ru-RU"/>
        </w:rPr>
        <w:t xml:space="preserve"> в первоначальном бюджете расходы не были предусмотрены.</w:t>
      </w:r>
    </w:p>
    <w:p w:rsidR="00CD098E" w:rsidRDefault="00CD098E" w:rsidP="007E29AE">
      <w:pPr>
        <w:spacing w:after="0" w:line="240" w:lineRule="auto"/>
        <w:ind w:firstLine="709"/>
        <w:jc w:val="both"/>
        <w:rPr>
          <w:rFonts w:ascii="Times New Roman" w:hAnsi="Times New Roman"/>
          <w:sz w:val="28"/>
          <w:szCs w:val="28"/>
          <w:lang w:eastAsia="ru-RU"/>
        </w:rPr>
      </w:pPr>
    </w:p>
    <w:p w:rsidR="0079446C" w:rsidRPr="00B3344F" w:rsidRDefault="00B916AE" w:rsidP="007E29AE">
      <w:pPr>
        <w:spacing w:after="0" w:line="240" w:lineRule="auto"/>
        <w:ind w:firstLine="709"/>
        <w:jc w:val="both"/>
        <w:rPr>
          <w:rFonts w:ascii="Times New Roman" w:hAnsi="Times New Roman"/>
          <w:sz w:val="28"/>
          <w:szCs w:val="28"/>
          <w:lang w:eastAsia="ru-RU"/>
        </w:rPr>
      </w:pPr>
      <w:r w:rsidRPr="00B3344F">
        <w:rPr>
          <w:rFonts w:ascii="Times New Roman" w:hAnsi="Times New Roman"/>
          <w:sz w:val="28"/>
          <w:szCs w:val="28"/>
          <w:lang w:eastAsia="ru-RU"/>
        </w:rPr>
        <w:t xml:space="preserve">По коду 223 «Коммунальные услуги»: </w:t>
      </w:r>
    </w:p>
    <w:p w:rsidR="0079446C" w:rsidRPr="00B3344F" w:rsidRDefault="0079446C" w:rsidP="007E29AE">
      <w:pPr>
        <w:spacing w:after="0" w:line="240" w:lineRule="auto"/>
        <w:ind w:firstLine="709"/>
        <w:jc w:val="both"/>
        <w:rPr>
          <w:rFonts w:ascii="Times New Roman" w:hAnsi="Times New Roman"/>
          <w:sz w:val="28"/>
          <w:szCs w:val="28"/>
          <w:lang w:eastAsia="ru-RU"/>
        </w:rPr>
      </w:pPr>
      <w:r w:rsidRPr="00B3344F">
        <w:rPr>
          <w:rFonts w:ascii="Times New Roman" w:hAnsi="Times New Roman"/>
          <w:sz w:val="28"/>
          <w:szCs w:val="28"/>
          <w:lang w:eastAsia="ru-RU"/>
        </w:rPr>
        <w:t xml:space="preserve">В ООО «Инженерные сети» перечислено </w:t>
      </w:r>
      <w:r w:rsidR="00B3344F" w:rsidRPr="00B3344F">
        <w:rPr>
          <w:rFonts w:ascii="Times New Roman" w:hAnsi="Times New Roman"/>
          <w:sz w:val="28"/>
          <w:szCs w:val="28"/>
          <w:lang w:eastAsia="ru-RU"/>
        </w:rPr>
        <w:t>112076,2</w:t>
      </w:r>
      <w:r w:rsidRPr="00B3344F">
        <w:rPr>
          <w:rFonts w:ascii="Times New Roman" w:hAnsi="Times New Roman"/>
          <w:sz w:val="28"/>
          <w:szCs w:val="28"/>
          <w:lang w:eastAsia="ru-RU"/>
        </w:rPr>
        <w:t xml:space="preserve"> руб. за </w:t>
      </w:r>
      <w:r w:rsidR="00B3344F" w:rsidRPr="00B3344F">
        <w:rPr>
          <w:rFonts w:ascii="Times New Roman" w:hAnsi="Times New Roman"/>
          <w:sz w:val="28"/>
          <w:szCs w:val="28"/>
          <w:lang w:eastAsia="ru-RU"/>
        </w:rPr>
        <w:t xml:space="preserve">проверяемый период </w:t>
      </w:r>
      <w:r w:rsidRPr="00B3344F">
        <w:rPr>
          <w:rFonts w:ascii="Times New Roman" w:hAnsi="Times New Roman"/>
          <w:sz w:val="28"/>
          <w:szCs w:val="28"/>
          <w:lang w:eastAsia="ru-RU"/>
        </w:rPr>
        <w:t>201</w:t>
      </w:r>
      <w:r w:rsidR="00B3344F" w:rsidRPr="00B3344F">
        <w:rPr>
          <w:rFonts w:ascii="Times New Roman" w:hAnsi="Times New Roman"/>
          <w:sz w:val="28"/>
          <w:szCs w:val="28"/>
          <w:lang w:eastAsia="ru-RU"/>
        </w:rPr>
        <w:t>8</w:t>
      </w:r>
      <w:r w:rsidRPr="00B3344F">
        <w:rPr>
          <w:rFonts w:ascii="Times New Roman" w:hAnsi="Times New Roman"/>
          <w:sz w:val="28"/>
          <w:szCs w:val="28"/>
          <w:lang w:eastAsia="ru-RU"/>
        </w:rPr>
        <w:t xml:space="preserve"> год</w:t>
      </w:r>
      <w:r w:rsidR="00B3344F" w:rsidRPr="00B3344F">
        <w:rPr>
          <w:rFonts w:ascii="Times New Roman" w:hAnsi="Times New Roman"/>
          <w:sz w:val="28"/>
          <w:szCs w:val="28"/>
          <w:lang w:eastAsia="ru-RU"/>
        </w:rPr>
        <w:t>а</w:t>
      </w:r>
      <w:r w:rsidRPr="00B3344F">
        <w:rPr>
          <w:rFonts w:ascii="Times New Roman" w:hAnsi="Times New Roman"/>
          <w:sz w:val="28"/>
          <w:szCs w:val="28"/>
          <w:lang w:eastAsia="ru-RU"/>
        </w:rPr>
        <w:t xml:space="preserve">, </w:t>
      </w:r>
      <w:r w:rsidR="00600A46" w:rsidRPr="00600A46">
        <w:rPr>
          <w:rFonts w:ascii="Times New Roman" w:hAnsi="Times New Roman"/>
          <w:sz w:val="28"/>
          <w:szCs w:val="28"/>
          <w:lang w:eastAsia="ru-RU"/>
        </w:rPr>
        <w:t>283792,83</w:t>
      </w:r>
      <w:r w:rsidRPr="00600A46">
        <w:rPr>
          <w:rFonts w:ascii="Times New Roman" w:hAnsi="Times New Roman"/>
          <w:sz w:val="28"/>
          <w:szCs w:val="28"/>
          <w:lang w:eastAsia="ru-RU"/>
        </w:rPr>
        <w:t xml:space="preserve"> руб. за </w:t>
      </w:r>
      <w:r w:rsidR="00B3344F" w:rsidRPr="00600A46">
        <w:rPr>
          <w:rFonts w:ascii="Times New Roman" w:hAnsi="Times New Roman"/>
          <w:sz w:val="28"/>
          <w:szCs w:val="28"/>
          <w:lang w:eastAsia="ru-RU"/>
        </w:rPr>
        <w:t>2019 год</w:t>
      </w:r>
      <w:r w:rsidRPr="00600A46">
        <w:rPr>
          <w:rFonts w:ascii="Times New Roman" w:hAnsi="Times New Roman"/>
          <w:sz w:val="28"/>
          <w:szCs w:val="28"/>
          <w:lang w:eastAsia="ru-RU"/>
        </w:rPr>
        <w:t xml:space="preserve">, </w:t>
      </w:r>
      <w:r w:rsidR="00C207A2" w:rsidRPr="00C207A2">
        <w:rPr>
          <w:rFonts w:ascii="Times New Roman" w:hAnsi="Times New Roman"/>
          <w:sz w:val="28"/>
          <w:szCs w:val="28"/>
          <w:lang w:eastAsia="ru-RU"/>
        </w:rPr>
        <w:t xml:space="preserve">282466,32 </w:t>
      </w:r>
      <w:r w:rsidR="00CF0E60">
        <w:rPr>
          <w:rFonts w:ascii="Times New Roman" w:hAnsi="Times New Roman"/>
          <w:sz w:val="28"/>
          <w:szCs w:val="28"/>
          <w:lang w:eastAsia="ru-RU"/>
        </w:rPr>
        <w:t>руб. за 2020 год</w:t>
      </w:r>
      <w:r w:rsidR="00B3344F" w:rsidRPr="00C207A2">
        <w:rPr>
          <w:rFonts w:ascii="Times New Roman" w:hAnsi="Times New Roman"/>
          <w:sz w:val="28"/>
          <w:szCs w:val="28"/>
          <w:lang w:eastAsia="ru-RU"/>
        </w:rPr>
        <w:t xml:space="preserve">, </w:t>
      </w:r>
      <w:r w:rsidRPr="00C207A2">
        <w:rPr>
          <w:rFonts w:ascii="Times New Roman" w:hAnsi="Times New Roman"/>
          <w:sz w:val="28"/>
          <w:szCs w:val="28"/>
          <w:lang w:eastAsia="ru-RU"/>
        </w:rPr>
        <w:t xml:space="preserve">всего на сумму </w:t>
      </w:r>
      <w:r w:rsidR="00C207A2" w:rsidRPr="00C207A2">
        <w:rPr>
          <w:rFonts w:ascii="Times New Roman" w:hAnsi="Times New Roman"/>
          <w:b/>
          <w:sz w:val="28"/>
          <w:szCs w:val="28"/>
          <w:lang w:eastAsia="ru-RU"/>
        </w:rPr>
        <w:t>678335,35</w:t>
      </w:r>
      <w:r w:rsidRPr="00C207A2">
        <w:rPr>
          <w:rFonts w:ascii="Times New Roman" w:hAnsi="Times New Roman"/>
          <w:sz w:val="28"/>
          <w:szCs w:val="28"/>
          <w:lang w:eastAsia="ru-RU"/>
        </w:rPr>
        <w:t xml:space="preserve"> руб. С</w:t>
      </w:r>
      <w:r w:rsidRPr="00B3344F">
        <w:rPr>
          <w:rFonts w:ascii="Times New Roman" w:hAnsi="Times New Roman"/>
          <w:sz w:val="28"/>
          <w:szCs w:val="28"/>
          <w:lang w:eastAsia="ru-RU"/>
        </w:rPr>
        <w:t xml:space="preserve"> ООО «Инженерные сети» не составлено концессионное соглашение 115 ФЗ «Закон о концессионных соглашениях». Согласно классификатора нарушений, выделяемых в ходе внешнего государственного аудита (контроля), это является </w:t>
      </w:r>
      <w:r w:rsidRPr="00B3344F">
        <w:rPr>
          <w:rFonts w:ascii="Times New Roman" w:hAnsi="Times New Roman"/>
          <w:i/>
          <w:sz w:val="28"/>
          <w:szCs w:val="28"/>
          <w:lang w:eastAsia="ru-RU"/>
        </w:rPr>
        <w:t>нарушением в сфере управления и распоряжения государственной (муниципальной) собственностью</w:t>
      </w:r>
      <w:r w:rsidRPr="00B3344F">
        <w:rPr>
          <w:rFonts w:ascii="Times New Roman" w:hAnsi="Times New Roman"/>
          <w:sz w:val="28"/>
          <w:szCs w:val="28"/>
          <w:lang w:eastAsia="ru-RU"/>
        </w:rPr>
        <w:t xml:space="preserve"> (пункт 3.50). </w:t>
      </w:r>
    </w:p>
    <w:p w:rsidR="00CD098E" w:rsidRDefault="00CD098E" w:rsidP="007E29AE">
      <w:pPr>
        <w:spacing w:after="0" w:line="240" w:lineRule="auto"/>
        <w:ind w:firstLine="709"/>
        <w:jc w:val="both"/>
        <w:rPr>
          <w:rFonts w:ascii="Times New Roman" w:hAnsi="Times New Roman"/>
          <w:sz w:val="28"/>
          <w:szCs w:val="28"/>
          <w:lang w:eastAsia="ru-RU"/>
        </w:rPr>
      </w:pPr>
    </w:p>
    <w:p w:rsidR="0079446C" w:rsidRPr="00B3344F" w:rsidRDefault="0079446C" w:rsidP="007E29AE">
      <w:pPr>
        <w:spacing w:after="0" w:line="240" w:lineRule="auto"/>
        <w:ind w:firstLine="709"/>
        <w:jc w:val="both"/>
        <w:rPr>
          <w:rFonts w:ascii="Times New Roman" w:hAnsi="Times New Roman"/>
          <w:sz w:val="28"/>
          <w:szCs w:val="28"/>
          <w:lang w:eastAsia="ru-RU"/>
        </w:rPr>
      </w:pPr>
      <w:r w:rsidRPr="00B3344F">
        <w:rPr>
          <w:rFonts w:ascii="Times New Roman" w:hAnsi="Times New Roman"/>
          <w:sz w:val="28"/>
          <w:szCs w:val="28"/>
          <w:lang w:eastAsia="ru-RU"/>
        </w:rPr>
        <w:t xml:space="preserve">Кроме этого установлено </w:t>
      </w:r>
      <w:r w:rsidRPr="00B3344F">
        <w:rPr>
          <w:rFonts w:ascii="Times New Roman" w:hAnsi="Times New Roman"/>
          <w:i/>
          <w:sz w:val="28"/>
          <w:szCs w:val="28"/>
          <w:lang w:eastAsia="ru-RU"/>
        </w:rPr>
        <w:t>неэффективное использование</w:t>
      </w:r>
      <w:r w:rsidRPr="00B3344F">
        <w:rPr>
          <w:rFonts w:ascii="Times New Roman" w:hAnsi="Times New Roman"/>
          <w:sz w:val="28"/>
          <w:szCs w:val="28"/>
          <w:lang w:eastAsia="ru-RU"/>
        </w:rPr>
        <w:t xml:space="preserve"> бюджетных средств в </w:t>
      </w:r>
      <w:r w:rsidRPr="00C207A2">
        <w:rPr>
          <w:rFonts w:ascii="Times New Roman" w:hAnsi="Times New Roman"/>
          <w:sz w:val="28"/>
          <w:szCs w:val="28"/>
          <w:lang w:eastAsia="ru-RU"/>
        </w:rPr>
        <w:t xml:space="preserve">сумме </w:t>
      </w:r>
      <w:r w:rsidR="00C207A2" w:rsidRPr="00C207A2">
        <w:rPr>
          <w:rFonts w:ascii="Times New Roman" w:hAnsi="Times New Roman"/>
          <w:b/>
          <w:sz w:val="28"/>
          <w:szCs w:val="28"/>
          <w:lang w:eastAsia="ru-RU"/>
        </w:rPr>
        <w:t>678335,35</w:t>
      </w:r>
      <w:r w:rsidR="00C207A2" w:rsidRPr="00C207A2">
        <w:rPr>
          <w:rFonts w:ascii="Times New Roman" w:hAnsi="Times New Roman"/>
          <w:sz w:val="28"/>
          <w:szCs w:val="28"/>
          <w:lang w:eastAsia="ru-RU"/>
        </w:rPr>
        <w:t xml:space="preserve"> </w:t>
      </w:r>
      <w:r w:rsidRPr="00C207A2">
        <w:rPr>
          <w:rFonts w:ascii="Times New Roman" w:hAnsi="Times New Roman"/>
          <w:sz w:val="28"/>
          <w:szCs w:val="28"/>
          <w:lang w:eastAsia="ru-RU"/>
        </w:rPr>
        <w:t>руб. (согласно</w:t>
      </w:r>
      <w:r w:rsidRPr="00B3344F">
        <w:rPr>
          <w:rFonts w:ascii="Times New Roman" w:hAnsi="Times New Roman"/>
          <w:sz w:val="28"/>
          <w:szCs w:val="28"/>
          <w:lang w:eastAsia="ru-RU"/>
        </w:rPr>
        <w:t xml:space="preserve"> ст. 34 БК РФ), т.к. не установлены приборы учета тепловой энергии.</w:t>
      </w:r>
    </w:p>
    <w:p w:rsidR="00CD098E" w:rsidRDefault="00CD098E" w:rsidP="007E29AE">
      <w:pPr>
        <w:spacing w:after="0" w:line="240" w:lineRule="auto"/>
        <w:ind w:firstLine="709"/>
        <w:jc w:val="both"/>
        <w:rPr>
          <w:rFonts w:ascii="Times New Roman" w:hAnsi="Times New Roman"/>
          <w:sz w:val="28"/>
          <w:szCs w:val="28"/>
          <w:lang w:eastAsia="ru-RU"/>
        </w:rPr>
      </w:pPr>
    </w:p>
    <w:p w:rsidR="00B3344F" w:rsidRPr="000C6510" w:rsidRDefault="00A84B99" w:rsidP="007E29AE">
      <w:pPr>
        <w:spacing w:after="0" w:line="240" w:lineRule="auto"/>
        <w:ind w:firstLine="709"/>
        <w:jc w:val="both"/>
        <w:rPr>
          <w:rFonts w:ascii="Times New Roman" w:hAnsi="Times New Roman"/>
          <w:sz w:val="28"/>
          <w:szCs w:val="28"/>
          <w:highlight w:val="yellow"/>
          <w:lang w:eastAsia="ru-RU"/>
        </w:rPr>
      </w:pPr>
      <w:r>
        <w:rPr>
          <w:rFonts w:ascii="Times New Roman" w:hAnsi="Times New Roman"/>
          <w:sz w:val="28"/>
          <w:szCs w:val="28"/>
          <w:lang w:eastAsia="ru-RU"/>
        </w:rPr>
        <w:t>Установлено н</w:t>
      </w:r>
      <w:r w:rsidR="00B3344F">
        <w:rPr>
          <w:rFonts w:ascii="Times New Roman" w:hAnsi="Times New Roman"/>
          <w:sz w:val="28"/>
          <w:szCs w:val="28"/>
          <w:lang w:eastAsia="ru-RU"/>
        </w:rPr>
        <w:t xml:space="preserve">еэффективное использование бюджетных средств </w:t>
      </w:r>
      <w:r w:rsidR="00B3344F" w:rsidRPr="00A84B99">
        <w:rPr>
          <w:rFonts w:ascii="Times New Roman" w:hAnsi="Times New Roman"/>
          <w:sz w:val="28"/>
          <w:szCs w:val="28"/>
          <w:lang w:eastAsia="ru-RU"/>
        </w:rPr>
        <w:t>(</w:t>
      </w:r>
      <w:r w:rsidR="00B3344F" w:rsidRPr="00A84B99">
        <w:rPr>
          <w:rFonts w:ascii="Times New Roman" w:hAnsi="Times New Roman"/>
          <w:sz w:val="28"/>
          <w:szCs w:val="28"/>
        </w:rPr>
        <w:t>согласно ст.34 БК РФ</w:t>
      </w:r>
      <w:r w:rsidR="00B3344F" w:rsidRPr="00A84B99">
        <w:rPr>
          <w:rFonts w:ascii="Times New Roman" w:hAnsi="Times New Roman"/>
          <w:sz w:val="28"/>
          <w:szCs w:val="28"/>
          <w:lang w:eastAsia="ru-RU"/>
        </w:rPr>
        <w:t>)</w:t>
      </w:r>
      <w:r w:rsidR="00B3344F">
        <w:rPr>
          <w:rFonts w:ascii="Times New Roman" w:hAnsi="Times New Roman"/>
          <w:sz w:val="28"/>
          <w:szCs w:val="28"/>
          <w:lang w:eastAsia="ru-RU"/>
        </w:rPr>
        <w:t xml:space="preserve"> в сумме </w:t>
      </w:r>
      <w:r w:rsidR="007653BF">
        <w:rPr>
          <w:rFonts w:ascii="Times New Roman" w:hAnsi="Times New Roman"/>
          <w:sz w:val="28"/>
          <w:szCs w:val="28"/>
          <w:lang w:eastAsia="ru-RU"/>
        </w:rPr>
        <w:t>37646,3</w:t>
      </w:r>
      <w:r w:rsidR="00B3344F">
        <w:rPr>
          <w:rFonts w:ascii="Times New Roman" w:hAnsi="Times New Roman"/>
          <w:sz w:val="28"/>
          <w:szCs w:val="28"/>
          <w:lang w:eastAsia="ru-RU"/>
        </w:rPr>
        <w:t xml:space="preserve"> руб.</w:t>
      </w:r>
      <w:r>
        <w:rPr>
          <w:rFonts w:ascii="Times New Roman" w:hAnsi="Times New Roman"/>
          <w:sz w:val="28"/>
          <w:szCs w:val="28"/>
          <w:lang w:eastAsia="ru-RU"/>
        </w:rPr>
        <w:t xml:space="preserve"> за проверяемый период 2018 г., за 2019 год </w:t>
      </w:r>
      <w:r w:rsidR="00A420FE">
        <w:rPr>
          <w:rFonts w:ascii="Times New Roman" w:hAnsi="Times New Roman"/>
          <w:sz w:val="28"/>
          <w:szCs w:val="28"/>
          <w:lang w:eastAsia="ru-RU"/>
        </w:rPr>
        <w:t>–</w:t>
      </w:r>
      <w:r>
        <w:rPr>
          <w:rFonts w:ascii="Times New Roman" w:hAnsi="Times New Roman"/>
          <w:sz w:val="28"/>
          <w:szCs w:val="28"/>
          <w:lang w:eastAsia="ru-RU"/>
        </w:rPr>
        <w:t xml:space="preserve"> </w:t>
      </w:r>
      <w:r w:rsidR="00A420FE">
        <w:rPr>
          <w:rFonts w:ascii="Times New Roman" w:hAnsi="Times New Roman"/>
          <w:sz w:val="28"/>
          <w:szCs w:val="28"/>
          <w:lang w:eastAsia="ru-RU"/>
        </w:rPr>
        <w:t xml:space="preserve">98547,53 </w:t>
      </w:r>
      <w:r>
        <w:rPr>
          <w:rFonts w:ascii="Times New Roman" w:hAnsi="Times New Roman"/>
          <w:sz w:val="28"/>
          <w:szCs w:val="28"/>
          <w:lang w:eastAsia="ru-RU"/>
        </w:rPr>
        <w:t xml:space="preserve">руб., за 2020 год </w:t>
      </w:r>
      <w:r w:rsidR="0023272A">
        <w:rPr>
          <w:rFonts w:ascii="Times New Roman" w:hAnsi="Times New Roman"/>
          <w:sz w:val="28"/>
          <w:szCs w:val="28"/>
          <w:lang w:eastAsia="ru-RU"/>
        </w:rPr>
        <w:t>–</w:t>
      </w:r>
      <w:r>
        <w:rPr>
          <w:rFonts w:ascii="Times New Roman" w:hAnsi="Times New Roman"/>
          <w:sz w:val="28"/>
          <w:szCs w:val="28"/>
          <w:lang w:eastAsia="ru-RU"/>
        </w:rPr>
        <w:t xml:space="preserve"> </w:t>
      </w:r>
      <w:r w:rsidR="0023272A">
        <w:rPr>
          <w:rFonts w:ascii="Times New Roman" w:hAnsi="Times New Roman"/>
          <w:sz w:val="28"/>
          <w:szCs w:val="28"/>
          <w:lang w:eastAsia="ru-RU"/>
        </w:rPr>
        <w:t xml:space="preserve">87104,58 </w:t>
      </w:r>
      <w:r>
        <w:rPr>
          <w:rFonts w:ascii="Times New Roman" w:hAnsi="Times New Roman"/>
          <w:sz w:val="28"/>
          <w:szCs w:val="28"/>
          <w:lang w:eastAsia="ru-RU"/>
        </w:rPr>
        <w:t xml:space="preserve">руб. Всего на сумму </w:t>
      </w:r>
      <w:r w:rsidR="0023272A" w:rsidRPr="0023272A">
        <w:rPr>
          <w:rFonts w:ascii="Times New Roman" w:hAnsi="Times New Roman"/>
          <w:b/>
          <w:sz w:val="28"/>
          <w:szCs w:val="28"/>
          <w:lang w:eastAsia="ru-RU"/>
        </w:rPr>
        <w:t>223298,41</w:t>
      </w:r>
      <w:r>
        <w:rPr>
          <w:rFonts w:ascii="Times New Roman" w:hAnsi="Times New Roman"/>
          <w:sz w:val="28"/>
          <w:szCs w:val="28"/>
          <w:lang w:eastAsia="ru-RU"/>
        </w:rPr>
        <w:t xml:space="preserve"> руб.</w:t>
      </w:r>
      <w:r w:rsidR="00B3344F">
        <w:rPr>
          <w:rFonts w:ascii="Times New Roman" w:hAnsi="Times New Roman"/>
          <w:sz w:val="28"/>
          <w:szCs w:val="28"/>
          <w:lang w:eastAsia="ru-RU"/>
        </w:rPr>
        <w:t xml:space="preserve"> – использование электроэнергии </w:t>
      </w:r>
      <w:r w:rsidR="00096B72" w:rsidRPr="00096B72">
        <w:rPr>
          <w:rFonts w:ascii="Times New Roman" w:hAnsi="Times New Roman"/>
          <w:sz w:val="28"/>
          <w:szCs w:val="28"/>
          <w:lang w:eastAsia="ru-RU"/>
        </w:rPr>
        <w:t xml:space="preserve">(уличное освещение) в н.п. Нижние Тиганы </w:t>
      </w:r>
      <w:r w:rsidR="00B3344F" w:rsidRPr="00096B72">
        <w:rPr>
          <w:rFonts w:ascii="Times New Roman" w:hAnsi="Times New Roman"/>
          <w:sz w:val="28"/>
          <w:szCs w:val="28"/>
          <w:lang w:eastAsia="ru-RU"/>
        </w:rPr>
        <w:t xml:space="preserve">без </w:t>
      </w:r>
      <w:r w:rsidR="00096B72" w:rsidRPr="00096B72">
        <w:rPr>
          <w:rFonts w:ascii="Times New Roman" w:hAnsi="Times New Roman"/>
          <w:sz w:val="28"/>
          <w:szCs w:val="28"/>
          <w:lang w:eastAsia="ru-RU"/>
        </w:rPr>
        <w:t xml:space="preserve">учета </w:t>
      </w:r>
      <w:r w:rsidR="00B3344F" w:rsidRPr="00096B72">
        <w:rPr>
          <w:rFonts w:ascii="Times New Roman" w:hAnsi="Times New Roman"/>
          <w:sz w:val="28"/>
          <w:szCs w:val="28"/>
          <w:lang w:eastAsia="ru-RU"/>
        </w:rPr>
        <w:t>измерительны</w:t>
      </w:r>
      <w:r w:rsidR="00096B72" w:rsidRPr="00096B72">
        <w:rPr>
          <w:rFonts w:ascii="Times New Roman" w:hAnsi="Times New Roman"/>
          <w:sz w:val="28"/>
          <w:szCs w:val="28"/>
          <w:lang w:eastAsia="ru-RU"/>
        </w:rPr>
        <w:t>ми</w:t>
      </w:r>
      <w:r w:rsidR="00B3344F" w:rsidRPr="00096B72">
        <w:rPr>
          <w:rFonts w:ascii="Times New Roman" w:hAnsi="Times New Roman"/>
          <w:sz w:val="28"/>
          <w:szCs w:val="28"/>
          <w:lang w:eastAsia="ru-RU"/>
        </w:rPr>
        <w:t xml:space="preserve"> прибор</w:t>
      </w:r>
      <w:r w:rsidR="00096B72" w:rsidRPr="00096B72">
        <w:rPr>
          <w:rFonts w:ascii="Times New Roman" w:hAnsi="Times New Roman"/>
          <w:sz w:val="28"/>
          <w:szCs w:val="28"/>
          <w:lang w:eastAsia="ru-RU"/>
        </w:rPr>
        <w:t>ами</w:t>
      </w:r>
      <w:r w:rsidR="00B3344F">
        <w:rPr>
          <w:rFonts w:ascii="Times New Roman" w:hAnsi="Times New Roman"/>
          <w:sz w:val="28"/>
          <w:szCs w:val="28"/>
          <w:lang w:eastAsia="ru-RU"/>
        </w:rPr>
        <w:t xml:space="preserve"> (счетчик</w:t>
      </w:r>
      <w:r w:rsidR="00096B72">
        <w:rPr>
          <w:rFonts w:ascii="Times New Roman" w:hAnsi="Times New Roman"/>
          <w:sz w:val="28"/>
          <w:szCs w:val="28"/>
          <w:lang w:eastAsia="ru-RU"/>
        </w:rPr>
        <w:t>ов</w:t>
      </w:r>
      <w:r w:rsidR="00B3344F">
        <w:rPr>
          <w:rFonts w:ascii="Times New Roman" w:hAnsi="Times New Roman"/>
          <w:sz w:val="28"/>
          <w:szCs w:val="28"/>
          <w:lang w:eastAsia="ru-RU"/>
        </w:rPr>
        <w:t>) за проверяемый период.</w:t>
      </w:r>
    </w:p>
    <w:p w:rsidR="00CD098E" w:rsidRDefault="00CD098E" w:rsidP="007E29AE">
      <w:pPr>
        <w:spacing w:after="0" w:line="240" w:lineRule="auto"/>
        <w:ind w:firstLine="709"/>
        <w:jc w:val="both"/>
        <w:rPr>
          <w:rFonts w:ascii="Times New Roman" w:hAnsi="Times New Roman"/>
          <w:sz w:val="28"/>
          <w:szCs w:val="28"/>
          <w:lang w:eastAsia="ru-RU"/>
        </w:rPr>
      </w:pPr>
    </w:p>
    <w:p w:rsidR="00077395" w:rsidRPr="00C83E88" w:rsidRDefault="00077395" w:rsidP="007E29AE">
      <w:pPr>
        <w:spacing w:after="0" w:line="240" w:lineRule="auto"/>
        <w:ind w:firstLine="709"/>
        <w:jc w:val="both"/>
        <w:rPr>
          <w:rFonts w:ascii="Times New Roman" w:hAnsi="Times New Roman"/>
          <w:sz w:val="28"/>
          <w:szCs w:val="28"/>
        </w:rPr>
      </w:pPr>
      <w:r w:rsidRPr="00C83E88">
        <w:rPr>
          <w:rFonts w:ascii="Times New Roman" w:hAnsi="Times New Roman"/>
          <w:sz w:val="28"/>
          <w:szCs w:val="28"/>
          <w:lang w:eastAsia="ru-RU"/>
        </w:rPr>
        <w:t>По коду 290 «</w:t>
      </w:r>
      <w:r w:rsidRPr="00C83E88">
        <w:rPr>
          <w:rFonts w:ascii="Times New Roman" w:hAnsi="Times New Roman"/>
          <w:sz w:val="28"/>
          <w:szCs w:val="28"/>
        </w:rPr>
        <w:t>Прочие расходы»:</w:t>
      </w:r>
    </w:p>
    <w:p w:rsidR="00077395" w:rsidRPr="00C83E88" w:rsidRDefault="00077395" w:rsidP="007E29AE">
      <w:pPr>
        <w:spacing w:after="0" w:line="240" w:lineRule="auto"/>
        <w:ind w:firstLine="709"/>
        <w:jc w:val="both"/>
        <w:rPr>
          <w:rFonts w:ascii="Times New Roman" w:hAnsi="Times New Roman"/>
          <w:sz w:val="28"/>
          <w:szCs w:val="28"/>
        </w:rPr>
      </w:pPr>
      <w:r w:rsidRPr="00C83E88">
        <w:rPr>
          <w:rFonts w:ascii="Times New Roman" w:hAnsi="Times New Roman"/>
          <w:sz w:val="28"/>
          <w:szCs w:val="28"/>
        </w:rPr>
        <w:t xml:space="preserve">Оплачен </w:t>
      </w:r>
      <w:r w:rsidR="00C443E4">
        <w:rPr>
          <w:rFonts w:ascii="Times New Roman" w:hAnsi="Times New Roman"/>
          <w:sz w:val="28"/>
          <w:szCs w:val="28"/>
        </w:rPr>
        <w:t xml:space="preserve">административный </w:t>
      </w:r>
      <w:r w:rsidRPr="00C83E88">
        <w:rPr>
          <w:rFonts w:ascii="Times New Roman" w:hAnsi="Times New Roman"/>
          <w:sz w:val="28"/>
          <w:szCs w:val="28"/>
        </w:rPr>
        <w:t xml:space="preserve">штраф </w:t>
      </w:r>
      <w:r w:rsidRPr="00FB0DD9">
        <w:rPr>
          <w:rFonts w:ascii="Times New Roman" w:hAnsi="Times New Roman"/>
          <w:sz w:val="28"/>
          <w:szCs w:val="28"/>
        </w:rPr>
        <w:t xml:space="preserve">за </w:t>
      </w:r>
      <w:r w:rsidR="00FB0DD9" w:rsidRPr="00FB0DD9">
        <w:rPr>
          <w:rFonts w:ascii="Times New Roman" w:hAnsi="Times New Roman"/>
          <w:sz w:val="28"/>
          <w:szCs w:val="28"/>
        </w:rPr>
        <w:t xml:space="preserve">не предоставление в установленный срок декларацию безопасности гидротехнического сооружения инженерной защиты от затопления и подтопления, </w:t>
      </w:r>
      <w:r w:rsidR="00C83E88" w:rsidRPr="00C83E88">
        <w:rPr>
          <w:rFonts w:ascii="Times New Roman" w:hAnsi="Times New Roman"/>
          <w:sz w:val="28"/>
          <w:szCs w:val="28"/>
        </w:rPr>
        <w:t>согласно постановления</w:t>
      </w:r>
      <w:r w:rsidRPr="00C83E88">
        <w:rPr>
          <w:rFonts w:ascii="Times New Roman" w:hAnsi="Times New Roman"/>
          <w:sz w:val="28"/>
          <w:szCs w:val="28"/>
        </w:rPr>
        <w:t xml:space="preserve"> № </w:t>
      </w:r>
      <w:r w:rsidR="00C83E88" w:rsidRPr="00C83E88">
        <w:rPr>
          <w:rFonts w:ascii="Times New Roman" w:hAnsi="Times New Roman"/>
          <w:sz w:val="28"/>
          <w:szCs w:val="28"/>
        </w:rPr>
        <w:t>43-20-2018-1746</w:t>
      </w:r>
      <w:r w:rsidRPr="00C83E88">
        <w:rPr>
          <w:rFonts w:ascii="Times New Roman" w:hAnsi="Times New Roman"/>
          <w:sz w:val="28"/>
          <w:szCs w:val="28"/>
        </w:rPr>
        <w:t xml:space="preserve"> от </w:t>
      </w:r>
      <w:r w:rsidR="00C443E4">
        <w:rPr>
          <w:rFonts w:ascii="Times New Roman" w:hAnsi="Times New Roman"/>
          <w:sz w:val="28"/>
          <w:szCs w:val="28"/>
        </w:rPr>
        <w:t>15</w:t>
      </w:r>
      <w:r w:rsidRPr="00C83E88">
        <w:rPr>
          <w:rFonts w:ascii="Times New Roman" w:hAnsi="Times New Roman"/>
          <w:sz w:val="28"/>
          <w:szCs w:val="28"/>
        </w:rPr>
        <w:t>.</w:t>
      </w:r>
      <w:r w:rsidR="00C443E4">
        <w:rPr>
          <w:rFonts w:ascii="Times New Roman" w:hAnsi="Times New Roman"/>
          <w:sz w:val="28"/>
          <w:szCs w:val="28"/>
        </w:rPr>
        <w:t>11</w:t>
      </w:r>
      <w:r w:rsidRPr="00C83E88">
        <w:rPr>
          <w:rFonts w:ascii="Times New Roman" w:hAnsi="Times New Roman"/>
          <w:sz w:val="28"/>
          <w:szCs w:val="28"/>
        </w:rPr>
        <w:t>.201</w:t>
      </w:r>
      <w:r w:rsidR="00C83E88" w:rsidRPr="00C83E88">
        <w:rPr>
          <w:rFonts w:ascii="Times New Roman" w:hAnsi="Times New Roman"/>
          <w:sz w:val="28"/>
          <w:szCs w:val="28"/>
        </w:rPr>
        <w:t>8</w:t>
      </w:r>
      <w:r w:rsidRPr="00C83E88">
        <w:rPr>
          <w:rFonts w:ascii="Times New Roman" w:hAnsi="Times New Roman"/>
          <w:sz w:val="28"/>
          <w:szCs w:val="28"/>
        </w:rPr>
        <w:t xml:space="preserve"> г. в сумме </w:t>
      </w:r>
      <w:r w:rsidR="00C83E88" w:rsidRPr="00C83E88">
        <w:rPr>
          <w:rFonts w:ascii="Times New Roman" w:hAnsi="Times New Roman"/>
          <w:b/>
          <w:sz w:val="28"/>
          <w:szCs w:val="28"/>
        </w:rPr>
        <w:t>20000,00</w:t>
      </w:r>
      <w:r w:rsidRPr="00C83E88">
        <w:rPr>
          <w:rFonts w:ascii="Times New Roman" w:hAnsi="Times New Roman"/>
          <w:sz w:val="28"/>
          <w:szCs w:val="28"/>
        </w:rPr>
        <w:t xml:space="preserve"> руб. (неэффективное использование).</w:t>
      </w:r>
    </w:p>
    <w:p w:rsidR="00CD098E" w:rsidRDefault="00CD098E" w:rsidP="007E29AE">
      <w:pPr>
        <w:spacing w:after="0" w:line="240" w:lineRule="auto"/>
        <w:ind w:firstLine="709"/>
        <w:jc w:val="both"/>
        <w:rPr>
          <w:rFonts w:ascii="Times New Roman" w:hAnsi="Times New Roman"/>
          <w:sz w:val="28"/>
          <w:szCs w:val="28"/>
          <w:lang w:eastAsia="ru-RU"/>
        </w:rPr>
      </w:pPr>
    </w:p>
    <w:p w:rsidR="009F4BC6" w:rsidRPr="00F652F0" w:rsidRDefault="009F4BC6" w:rsidP="007E29AE">
      <w:pPr>
        <w:spacing w:after="0" w:line="240" w:lineRule="auto"/>
        <w:ind w:firstLine="709"/>
        <w:jc w:val="both"/>
        <w:rPr>
          <w:rFonts w:ascii="Times New Roman" w:hAnsi="Times New Roman"/>
          <w:sz w:val="28"/>
          <w:szCs w:val="28"/>
        </w:rPr>
      </w:pPr>
      <w:r w:rsidRPr="00F652F0">
        <w:rPr>
          <w:rFonts w:ascii="Times New Roman" w:hAnsi="Times New Roman"/>
          <w:sz w:val="28"/>
          <w:szCs w:val="28"/>
          <w:lang w:eastAsia="ru-RU"/>
        </w:rPr>
        <w:t>По коду 340 «</w:t>
      </w:r>
      <w:r w:rsidRPr="00F652F0">
        <w:rPr>
          <w:rFonts w:ascii="Times New Roman" w:hAnsi="Times New Roman"/>
          <w:sz w:val="28"/>
          <w:szCs w:val="28"/>
        </w:rPr>
        <w:t>Увеличение стоимости материальных запасов»:</w:t>
      </w:r>
    </w:p>
    <w:p w:rsidR="00F652F0" w:rsidRDefault="00F652F0" w:rsidP="007E29AE">
      <w:pPr>
        <w:spacing w:after="0" w:line="240" w:lineRule="auto"/>
        <w:ind w:firstLine="709"/>
        <w:jc w:val="both"/>
        <w:rPr>
          <w:rFonts w:ascii="Times New Roman" w:hAnsi="Times New Roman"/>
          <w:i/>
          <w:sz w:val="28"/>
          <w:szCs w:val="28"/>
          <w:lang w:eastAsia="ru-RU"/>
        </w:rPr>
      </w:pPr>
      <w:r w:rsidRPr="00F652F0">
        <w:rPr>
          <w:rFonts w:ascii="Times New Roman" w:hAnsi="Times New Roman"/>
          <w:sz w:val="28"/>
          <w:szCs w:val="28"/>
        </w:rPr>
        <w:t xml:space="preserve"> Договор </w:t>
      </w:r>
      <w:r>
        <w:rPr>
          <w:rFonts w:ascii="Times New Roman" w:hAnsi="Times New Roman"/>
          <w:sz w:val="28"/>
          <w:szCs w:val="28"/>
        </w:rPr>
        <w:t xml:space="preserve">на </w:t>
      </w:r>
      <w:r w:rsidRPr="00F652F0">
        <w:rPr>
          <w:rFonts w:ascii="Times New Roman" w:hAnsi="Times New Roman"/>
          <w:sz w:val="28"/>
          <w:szCs w:val="28"/>
        </w:rPr>
        <w:t>поставк</w:t>
      </w:r>
      <w:r>
        <w:rPr>
          <w:rFonts w:ascii="Times New Roman" w:hAnsi="Times New Roman"/>
          <w:sz w:val="28"/>
          <w:szCs w:val="28"/>
        </w:rPr>
        <w:t>у</w:t>
      </w:r>
      <w:r w:rsidRPr="00F652F0">
        <w:rPr>
          <w:rFonts w:ascii="Times New Roman" w:hAnsi="Times New Roman"/>
          <w:sz w:val="28"/>
          <w:szCs w:val="28"/>
        </w:rPr>
        <w:t xml:space="preserve"> </w:t>
      </w:r>
      <w:r>
        <w:rPr>
          <w:rFonts w:ascii="Times New Roman" w:hAnsi="Times New Roman"/>
          <w:sz w:val="28"/>
          <w:szCs w:val="28"/>
        </w:rPr>
        <w:t xml:space="preserve">товара (продукции) </w:t>
      </w:r>
      <w:r w:rsidRPr="00F652F0">
        <w:rPr>
          <w:rFonts w:ascii="Times New Roman" w:hAnsi="Times New Roman"/>
          <w:sz w:val="28"/>
          <w:szCs w:val="28"/>
        </w:rPr>
        <w:t>№</w:t>
      </w:r>
      <w:r>
        <w:rPr>
          <w:rFonts w:ascii="Times New Roman" w:hAnsi="Times New Roman"/>
          <w:sz w:val="28"/>
          <w:szCs w:val="28"/>
        </w:rPr>
        <w:t>22</w:t>
      </w:r>
      <w:r w:rsidRPr="00F652F0">
        <w:rPr>
          <w:rFonts w:ascii="Times New Roman" w:hAnsi="Times New Roman"/>
          <w:sz w:val="28"/>
          <w:szCs w:val="28"/>
        </w:rPr>
        <w:t xml:space="preserve"> от </w:t>
      </w:r>
      <w:r>
        <w:rPr>
          <w:rFonts w:ascii="Times New Roman" w:hAnsi="Times New Roman"/>
          <w:sz w:val="28"/>
          <w:szCs w:val="28"/>
        </w:rPr>
        <w:t>01</w:t>
      </w:r>
      <w:r w:rsidRPr="00F652F0">
        <w:rPr>
          <w:rFonts w:ascii="Times New Roman" w:hAnsi="Times New Roman"/>
          <w:sz w:val="28"/>
          <w:szCs w:val="28"/>
        </w:rPr>
        <w:t>.12.201</w:t>
      </w:r>
      <w:r>
        <w:rPr>
          <w:rFonts w:ascii="Times New Roman" w:hAnsi="Times New Roman"/>
          <w:sz w:val="28"/>
          <w:szCs w:val="28"/>
        </w:rPr>
        <w:t>8</w:t>
      </w:r>
      <w:r w:rsidRPr="00F652F0">
        <w:rPr>
          <w:rFonts w:ascii="Times New Roman" w:hAnsi="Times New Roman"/>
          <w:sz w:val="28"/>
          <w:szCs w:val="28"/>
        </w:rPr>
        <w:t xml:space="preserve"> г. </w:t>
      </w:r>
      <w:r>
        <w:rPr>
          <w:rFonts w:ascii="Times New Roman" w:hAnsi="Times New Roman"/>
          <w:sz w:val="28"/>
          <w:szCs w:val="28"/>
        </w:rPr>
        <w:t>составлен неграмотно. В</w:t>
      </w:r>
      <w:r w:rsidRPr="00F652F0">
        <w:rPr>
          <w:rFonts w:ascii="Times New Roman" w:hAnsi="Times New Roman"/>
          <w:sz w:val="28"/>
          <w:szCs w:val="28"/>
        </w:rPr>
        <w:t xml:space="preserve"> преамбуле отсутствует ФИ</w:t>
      </w:r>
      <w:r>
        <w:rPr>
          <w:rFonts w:ascii="Times New Roman" w:hAnsi="Times New Roman"/>
          <w:sz w:val="28"/>
          <w:szCs w:val="28"/>
        </w:rPr>
        <w:t>О лица, именуемого «Покупатель»</w:t>
      </w:r>
      <w:r w:rsidRPr="00F652F0">
        <w:rPr>
          <w:rFonts w:ascii="Times New Roman" w:hAnsi="Times New Roman"/>
          <w:sz w:val="28"/>
          <w:szCs w:val="28"/>
        </w:rPr>
        <w:t>.</w:t>
      </w:r>
      <w:r>
        <w:rPr>
          <w:rFonts w:ascii="Times New Roman" w:hAnsi="Times New Roman"/>
          <w:sz w:val="28"/>
          <w:szCs w:val="28"/>
        </w:rPr>
        <w:t xml:space="preserve"> </w:t>
      </w:r>
      <w:r w:rsidRPr="00F652F0">
        <w:rPr>
          <w:rFonts w:ascii="Times New Roman" w:hAnsi="Times New Roman"/>
          <w:sz w:val="28"/>
          <w:szCs w:val="28"/>
        </w:rPr>
        <w:t xml:space="preserve"> </w:t>
      </w:r>
      <w:r>
        <w:rPr>
          <w:rFonts w:ascii="Times New Roman" w:hAnsi="Times New Roman"/>
          <w:sz w:val="28"/>
          <w:szCs w:val="28"/>
        </w:rPr>
        <w:t>Ассортимент (список) товара</w:t>
      </w:r>
      <w:r w:rsidRPr="00F652F0">
        <w:rPr>
          <w:rFonts w:ascii="Times New Roman" w:hAnsi="Times New Roman"/>
          <w:sz w:val="28"/>
          <w:szCs w:val="28"/>
        </w:rPr>
        <w:t xml:space="preserve"> отсутствует</w:t>
      </w:r>
      <w:r>
        <w:rPr>
          <w:rFonts w:ascii="Times New Roman" w:hAnsi="Times New Roman"/>
          <w:sz w:val="28"/>
          <w:szCs w:val="28"/>
        </w:rPr>
        <w:t>, сроки поставки не указаны</w:t>
      </w:r>
      <w:r w:rsidRPr="00F652F0">
        <w:rPr>
          <w:rFonts w:ascii="Times New Roman" w:hAnsi="Times New Roman"/>
          <w:sz w:val="28"/>
          <w:szCs w:val="28"/>
        </w:rPr>
        <w:t xml:space="preserve">. На основании этого договора </w:t>
      </w:r>
      <w:r>
        <w:rPr>
          <w:rFonts w:ascii="Times New Roman" w:hAnsi="Times New Roman"/>
          <w:sz w:val="28"/>
          <w:szCs w:val="28"/>
        </w:rPr>
        <w:t>19</w:t>
      </w:r>
      <w:r w:rsidRPr="00F652F0">
        <w:rPr>
          <w:rFonts w:ascii="Times New Roman" w:hAnsi="Times New Roman"/>
          <w:sz w:val="28"/>
          <w:szCs w:val="28"/>
        </w:rPr>
        <w:t>.12.201</w:t>
      </w:r>
      <w:r>
        <w:rPr>
          <w:rFonts w:ascii="Times New Roman" w:hAnsi="Times New Roman"/>
          <w:sz w:val="28"/>
          <w:szCs w:val="28"/>
        </w:rPr>
        <w:t>8</w:t>
      </w:r>
      <w:r w:rsidRPr="00F652F0">
        <w:rPr>
          <w:rFonts w:ascii="Times New Roman" w:hAnsi="Times New Roman"/>
          <w:sz w:val="28"/>
          <w:szCs w:val="28"/>
        </w:rPr>
        <w:t xml:space="preserve"> г. перечислены бюджетные средства в сумме </w:t>
      </w:r>
      <w:r>
        <w:rPr>
          <w:rFonts w:ascii="Times New Roman" w:hAnsi="Times New Roman"/>
          <w:b/>
          <w:sz w:val="28"/>
          <w:szCs w:val="28"/>
        </w:rPr>
        <w:t>11240,00</w:t>
      </w:r>
      <w:r w:rsidRPr="00F652F0">
        <w:rPr>
          <w:rFonts w:ascii="Times New Roman" w:hAnsi="Times New Roman"/>
          <w:sz w:val="28"/>
          <w:szCs w:val="28"/>
        </w:rPr>
        <w:t xml:space="preserve"> руб. за </w:t>
      </w:r>
      <w:r>
        <w:rPr>
          <w:rFonts w:ascii="Times New Roman" w:hAnsi="Times New Roman"/>
          <w:sz w:val="28"/>
          <w:szCs w:val="28"/>
        </w:rPr>
        <w:t>электротовары</w:t>
      </w:r>
      <w:r w:rsidRPr="00F652F0">
        <w:rPr>
          <w:rFonts w:ascii="Times New Roman" w:hAnsi="Times New Roman"/>
          <w:sz w:val="28"/>
          <w:szCs w:val="28"/>
        </w:rPr>
        <w:t xml:space="preserve">. Ошибки в договоре могут привести к спору по фактическим обстоятельствам дела, к трудностям доказывания верной информации и неблагоприятным последствиям для сторон. </w:t>
      </w:r>
      <w:r w:rsidRPr="00F652F0">
        <w:rPr>
          <w:rFonts w:ascii="Times New Roman" w:hAnsi="Times New Roman"/>
          <w:i/>
          <w:sz w:val="28"/>
          <w:szCs w:val="28"/>
        </w:rPr>
        <w:t>(бухгалтерское нарушение).</w:t>
      </w:r>
      <w:r w:rsidRPr="00F652F0">
        <w:rPr>
          <w:rFonts w:ascii="Times New Roman" w:hAnsi="Times New Roman"/>
          <w:i/>
          <w:sz w:val="28"/>
          <w:szCs w:val="28"/>
          <w:lang w:eastAsia="ru-RU"/>
        </w:rPr>
        <w:t xml:space="preserve"> </w:t>
      </w:r>
      <w:r w:rsidR="00DF13F1">
        <w:rPr>
          <w:rFonts w:ascii="Times New Roman" w:hAnsi="Times New Roman"/>
          <w:i/>
          <w:sz w:val="28"/>
          <w:szCs w:val="28"/>
          <w:lang w:eastAsia="ru-RU"/>
        </w:rPr>
        <w:t>(Исправлено во время проверки).</w:t>
      </w:r>
    </w:p>
    <w:p w:rsidR="00CD098E" w:rsidRDefault="00CD098E" w:rsidP="007E29AE">
      <w:pPr>
        <w:spacing w:after="0" w:line="240" w:lineRule="auto"/>
        <w:ind w:firstLine="709"/>
        <w:jc w:val="both"/>
        <w:rPr>
          <w:rFonts w:ascii="Times New Roman" w:hAnsi="Times New Roman"/>
          <w:sz w:val="28"/>
          <w:szCs w:val="28"/>
        </w:rPr>
      </w:pPr>
    </w:p>
    <w:p w:rsidR="009A7AB8" w:rsidRDefault="009A7AB8" w:rsidP="007E29A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Распоряжение от 07.08.2019 г. №60/1 ИК Среднетиганского сп «О создании комиссии по ИК Среднетиганского СП» для осуществления целей контроля за сохранностью основных средств и материальных запасов, и обоснования их списания, составлен без учета Методических указаний по бухгалтерскому учету ОС (Приказ Минфина РФ от 13.10.2003 г.№ 91н). </w:t>
      </w:r>
      <w:r w:rsidR="00796C2D">
        <w:rPr>
          <w:rFonts w:ascii="Times New Roman" w:hAnsi="Times New Roman"/>
          <w:sz w:val="28"/>
          <w:szCs w:val="28"/>
        </w:rPr>
        <w:t>Распоряжение №70/1 от 17.01.2020 г. актуализировано.</w:t>
      </w:r>
    </w:p>
    <w:p w:rsidR="00CD098E" w:rsidRDefault="00CD098E" w:rsidP="007E29AE">
      <w:pPr>
        <w:spacing w:after="0" w:line="240" w:lineRule="auto"/>
        <w:ind w:firstLine="709"/>
        <w:jc w:val="both"/>
        <w:rPr>
          <w:rFonts w:ascii="Times New Roman" w:hAnsi="Times New Roman"/>
          <w:sz w:val="28"/>
          <w:szCs w:val="28"/>
        </w:rPr>
      </w:pPr>
    </w:p>
    <w:p w:rsidR="00CD098E" w:rsidRDefault="00CD098E" w:rsidP="007E29AE">
      <w:pPr>
        <w:spacing w:after="0" w:line="240" w:lineRule="auto"/>
        <w:ind w:firstLine="709"/>
        <w:jc w:val="both"/>
        <w:rPr>
          <w:rFonts w:ascii="Times New Roman" w:hAnsi="Times New Roman"/>
          <w:i/>
          <w:sz w:val="28"/>
          <w:szCs w:val="28"/>
        </w:rPr>
      </w:pPr>
      <w:r w:rsidRPr="004B3394">
        <w:rPr>
          <w:rFonts w:ascii="Times New Roman" w:hAnsi="Times New Roman"/>
          <w:sz w:val="28"/>
          <w:szCs w:val="28"/>
        </w:rPr>
        <w:t>В Актах о списании материальных запасов от 30.11.2018 г. на сумму 4000,00 руб. (ГСМ), 3000,00 руб. (канц.товары), от 31.12.2019 г. на сумму 4400,00 руб. (ГСМ), 3000,00 руб. (канц.товары), от 28.12.2020 г. на сумму 4400,00 руб. (ГСМ), от 30.12.2020 г. на сумму 6710,00 руб</w:t>
      </w:r>
      <w:r>
        <w:rPr>
          <w:rFonts w:ascii="Times New Roman" w:hAnsi="Times New Roman"/>
          <w:sz w:val="28"/>
          <w:szCs w:val="28"/>
        </w:rPr>
        <w:t xml:space="preserve">. (канц.товары) – нет подписей членов комиссии. </w:t>
      </w:r>
      <w:r>
        <w:rPr>
          <w:rFonts w:ascii="Times New Roman" w:hAnsi="Times New Roman"/>
          <w:i/>
          <w:sz w:val="28"/>
          <w:szCs w:val="28"/>
        </w:rPr>
        <w:t xml:space="preserve">(бухгалтерское нарушение </w:t>
      </w:r>
      <w:r w:rsidRPr="00A7086E">
        <w:rPr>
          <w:rFonts w:ascii="Times New Roman" w:hAnsi="Times New Roman"/>
          <w:sz w:val="28"/>
          <w:szCs w:val="28"/>
        </w:rPr>
        <w:t xml:space="preserve">на сумму </w:t>
      </w:r>
      <w:r>
        <w:rPr>
          <w:rFonts w:ascii="Times New Roman" w:hAnsi="Times New Roman"/>
          <w:b/>
          <w:sz w:val="28"/>
          <w:szCs w:val="28"/>
        </w:rPr>
        <w:t>25510</w:t>
      </w:r>
      <w:r w:rsidRPr="00600A46">
        <w:rPr>
          <w:rFonts w:ascii="Times New Roman" w:hAnsi="Times New Roman"/>
          <w:b/>
          <w:sz w:val="28"/>
          <w:szCs w:val="28"/>
        </w:rPr>
        <w:t>,00</w:t>
      </w:r>
      <w:r w:rsidRPr="00A7086E">
        <w:rPr>
          <w:rFonts w:ascii="Times New Roman" w:hAnsi="Times New Roman"/>
          <w:sz w:val="28"/>
          <w:szCs w:val="28"/>
        </w:rPr>
        <w:t xml:space="preserve"> руб</w:t>
      </w:r>
      <w:r>
        <w:rPr>
          <w:rFonts w:ascii="Times New Roman" w:hAnsi="Times New Roman"/>
          <w:i/>
          <w:sz w:val="28"/>
          <w:szCs w:val="28"/>
        </w:rPr>
        <w:t>.)</w:t>
      </w:r>
      <w:r w:rsidR="004B3394">
        <w:rPr>
          <w:rFonts w:ascii="Times New Roman" w:hAnsi="Times New Roman"/>
          <w:i/>
          <w:sz w:val="28"/>
          <w:szCs w:val="28"/>
        </w:rPr>
        <w:t xml:space="preserve"> (Исправлено во время проверки).</w:t>
      </w:r>
    </w:p>
    <w:p w:rsidR="009A7AB8" w:rsidRDefault="009A7AB8" w:rsidP="007E29A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Акте о списании от 30.04.2019 г. на сумму </w:t>
      </w:r>
      <w:r w:rsidRPr="009A7AB8">
        <w:rPr>
          <w:rFonts w:ascii="Times New Roman" w:hAnsi="Times New Roman"/>
          <w:b/>
          <w:sz w:val="28"/>
          <w:szCs w:val="28"/>
        </w:rPr>
        <w:t>10000,00</w:t>
      </w:r>
      <w:r>
        <w:rPr>
          <w:rFonts w:ascii="Times New Roman" w:hAnsi="Times New Roman"/>
          <w:sz w:val="28"/>
          <w:szCs w:val="28"/>
        </w:rPr>
        <w:t xml:space="preserve"> руб. нет подписе</w:t>
      </w:r>
      <w:r w:rsidR="00DA6C5F">
        <w:rPr>
          <w:rFonts w:ascii="Times New Roman" w:hAnsi="Times New Roman"/>
          <w:sz w:val="28"/>
          <w:szCs w:val="28"/>
        </w:rPr>
        <w:t>й членов комиссии, кроме Главы.</w:t>
      </w:r>
    </w:p>
    <w:p w:rsidR="00132DB1" w:rsidRDefault="00132DB1" w:rsidP="007A4E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Актах о списании от 30.06.2020 г. на сумму </w:t>
      </w:r>
      <w:r w:rsidRPr="00E51C3F">
        <w:rPr>
          <w:rFonts w:ascii="Times New Roman" w:hAnsi="Times New Roman"/>
          <w:sz w:val="28"/>
          <w:szCs w:val="28"/>
        </w:rPr>
        <w:t xml:space="preserve">22970,00 руб., от 30.04.2020 г. на сумму 3000,00 руб., от 29.05.2020 г. на сумму 10000,00 руб., от 30.04.2020 г. на сумму 5038,19 руб., от 29.05.2020 г. на сумму 4135,00 руб. нет подписей </w:t>
      </w:r>
      <w:r w:rsidRPr="00E51C3F">
        <w:rPr>
          <w:rFonts w:ascii="Times New Roman" w:hAnsi="Times New Roman"/>
          <w:sz w:val="28"/>
          <w:szCs w:val="28"/>
        </w:rPr>
        <w:lastRenderedPageBreak/>
        <w:t>членов комиссии, либо</w:t>
      </w:r>
      <w:r w:rsidR="00F743C1" w:rsidRPr="00E51C3F">
        <w:rPr>
          <w:rFonts w:ascii="Times New Roman" w:hAnsi="Times New Roman"/>
          <w:sz w:val="28"/>
          <w:szCs w:val="28"/>
        </w:rPr>
        <w:t xml:space="preserve"> -</w:t>
      </w:r>
      <w:r w:rsidRPr="00E51C3F">
        <w:rPr>
          <w:rFonts w:ascii="Times New Roman" w:hAnsi="Times New Roman"/>
          <w:sz w:val="28"/>
          <w:szCs w:val="28"/>
        </w:rPr>
        <w:t xml:space="preserve"> </w:t>
      </w:r>
      <w:r w:rsidR="00F743C1" w:rsidRPr="00E51C3F">
        <w:rPr>
          <w:rFonts w:ascii="Times New Roman" w:hAnsi="Times New Roman"/>
          <w:sz w:val="28"/>
          <w:szCs w:val="28"/>
        </w:rPr>
        <w:t>не всех членов</w:t>
      </w:r>
      <w:r w:rsidRPr="00E51C3F">
        <w:rPr>
          <w:rFonts w:ascii="Times New Roman" w:hAnsi="Times New Roman"/>
          <w:sz w:val="28"/>
          <w:szCs w:val="28"/>
        </w:rPr>
        <w:t>. Всего на сумму</w:t>
      </w:r>
      <w:r>
        <w:rPr>
          <w:rFonts w:ascii="Times New Roman" w:hAnsi="Times New Roman"/>
          <w:sz w:val="28"/>
          <w:szCs w:val="28"/>
        </w:rPr>
        <w:t xml:space="preserve"> - </w:t>
      </w:r>
      <w:r w:rsidRPr="00132DB1">
        <w:rPr>
          <w:rFonts w:ascii="Times New Roman" w:hAnsi="Times New Roman"/>
          <w:b/>
          <w:sz w:val="28"/>
          <w:szCs w:val="28"/>
        </w:rPr>
        <w:t>45143,19</w:t>
      </w:r>
      <w:r>
        <w:rPr>
          <w:rFonts w:ascii="Times New Roman" w:hAnsi="Times New Roman"/>
          <w:sz w:val="28"/>
          <w:szCs w:val="28"/>
        </w:rPr>
        <w:t xml:space="preserve"> руб.</w:t>
      </w:r>
      <w:r w:rsidR="00E51C3F">
        <w:rPr>
          <w:rFonts w:ascii="Times New Roman" w:hAnsi="Times New Roman"/>
          <w:sz w:val="28"/>
          <w:szCs w:val="28"/>
        </w:rPr>
        <w:t xml:space="preserve"> </w:t>
      </w:r>
      <w:r w:rsidR="00E51C3F" w:rsidRPr="00E51C3F">
        <w:rPr>
          <w:rFonts w:ascii="Times New Roman" w:hAnsi="Times New Roman"/>
          <w:i/>
          <w:sz w:val="28"/>
          <w:szCs w:val="28"/>
        </w:rPr>
        <w:t>(Исправлено во время проверки).</w:t>
      </w:r>
    </w:p>
    <w:p w:rsidR="007A4E90" w:rsidRDefault="007A4E90" w:rsidP="007A4E90">
      <w:pPr>
        <w:spacing w:after="0" w:line="240" w:lineRule="auto"/>
        <w:ind w:firstLine="709"/>
        <w:jc w:val="both"/>
        <w:rPr>
          <w:rFonts w:ascii="Times New Roman" w:hAnsi="Times New Roman"/>
          <w:sz w:val="28"/>
          <w:szCs w:val="28"/>
        </w:rPr>
      </w:pPr>
      <w:r w:rsidRPr="00156549">
        <w:rPr>
          <w:rFonts w:ascii="Times New Roman" w:hAnsi="Times New Roman"/>
          <w:sz w:val="28"/>
          <w:szCs w:val="28"/>
        </w:rPr>
        <w:t>Кроме этого была проведена проверка документов, св</w:t>
      </w:r>
      <w:r>
        <w:rPr>
          <w:rFonts w:ascii="Times New Roman" w:hAnsi="Times New Roman"/>
          <w:sz w:val="28"/>
          <w:szCs w:val="28"/>
        </w:rPr>
        <w:t>язанных с земельными участками. (</w:t>
      </w:r>
      <w:r w:rsidRPr="007A4E90">
        <w:rPr>
          <w:rFonts w:ascii="Times New Roman" w:hAnsi="Times New Roman"/>
          <w:i/>
          <w:sz w:val="28"/>
          <w:szCs w:val="28"/>
        </w:rPr>
        <w:t>нарушений не выявлено</w:t>
      </w:r>
      <w:r>
        <w:rPr>
          <w:rFonts w:ascii="Times New Roman" w:hAnsi="Times New Roman"/>
          <w:sz w:val="28"/>
          <w:szCs w:val="28"/>
        </w:rPr>
        <w:t>).</w:t>
      </w:r>
    </w:p>
    <w:p w:rsidR="007A4E90" w:rsidRPr="00156549" w:rsidRDefault="007A4E90" w:rsidP="007A4E90">
      <w:pPr>
        <w:spacing w:after="0" w:line="240" w:lineRule="auto"/>
        <w:ind w:firstLine="709"/>
        <w:jc w:val="both"/>
        <w:rPr>
          <w:rFonts w:ascii="Times New Roman" w:hAnsi="Times New Roman"/>
          <w:sz w:val="28"/>
          <w:szCs w:val="28"/>
        </w:rPr>
      </w:pPr>
      <w:r>
        <w:rPr>
          <w:rFonts w:ascii="Times New Roman" w:hAnsi="Times New Roman"/>
          <w:sz w:val="28"/>
          <w:szCs w:val="28"/>
        </w:rPr>
        <w:t>Также проведена проверка по анализу эффективности использования земельных ресурсов. На территории Поселения несанкционированных карьеров и выработок нерудных материалов, глины и грунта не выявлено</w:t>
      </w:r>
      <w:r w:rsidR="00853C90">
        <w:rPr>
          <w:rFonts w:ascii="Times New Roman" w:hAnsi="Times New Roman"/>
          <w:sz w:val="28"/>
          <w:szCs w:val="28"/>
        </w:rPr>
        <w:t>, земельные участки используются по назначению</w:t>
      </w:r>
      <w:r>
        <w:rPr>
          <w:rFonts w:ascii="Times New Roman" w:hAnsi="Times New Roman"/>
          <w:sz w:val="28"/>
          <w:szCs w:val="28"/>
        </w:rPr>
        <w:t xml:space="preserve">. (Письмо </w:t>
      </w:r>
      <w:r w:rsidR="00273478">
        <w:rPr>
          <w:rFonts w:ascii="Times New Roman" w:hAnsi="Times New Roman"/>
          <w:sz w:val="28"/>
          <w:szCs w:val="28"/>
        </w:rPr>
        <w:t xml:space="preserve">ИК Среднетиганского сельского поселения </w:t>
      </w:r>
      <w:r w:rsidRPr="009D2978">
        <w:rPr>
          <w:rFonts w:ascii="Times New Roman" w:hAnsi="Times New Roman"/>
          <w:sz w:val="28"/>
          <w:szCs w:val="28"/>
        </w:rPr>
        <w:t xml:space="preserve">исх.№ </w:t>
      </w:r>
      <w:r w:rsidR="009D2978" w:rsidRPr="009D2978">
        <w:rPr>
          <w:rFonts w:ascii="Times New Roman" w:hAnsi="Times New Roman"/>
          <w:sz w:val="28"/>
          <w:szCs w:val="28"/>
        </w:rPr>
        <w:t>2 от 08.02.</w:t>
      </w:r>
      <w:r w:rsidRPr="009D2978">
        <w:rPr>
          <w:rFonts w:ascii="Times New Roman" w:hAnsi="Times New Roman"/>
          <w:sz w:val="28"/>
          <w:szCs w:val="28"/>
        </w:rPr>
        <w:t>2021 г.)</w:t>
      </w:r>
    </w:p>
    <w:p w:rsidR="00B916AE" w:rsidRPr="00A775C7" w:rsidRDefault="00B916AE" w:rsidP="007E29AE">
      <w:pPr>
        <w:pStyle w:val="Default"/>
        <w:ind w:firstLine="709"/>
        <w:jc w:val="both"/>
        <w:rPr>
          <w:sz w:val="28"/>
          <w:szCs w:val="28"/>
        </w:rPr>
      </w:pPr>
      <w:r w:rsidRPr="004D1639">
        <w:rPr>
          <w:sz w:val="28"/>
          <w:szCs w:val="28"/>
          <w:lang w:eastAsia="ru-RU"/>
        </w:rPr>
        <w:t>Вс</w:t>
      </w:r>
      <w:r w:rsidR="00FA1579" w:rsidRPr="004D1639">
        <w:rPr>
          <w:sz w:val="28"/>
          <w:szCs w:val="28"/>
          <w:lang w:eastAsia="ru-RU"/>
        </w:rPr>
        <w:t xml:space="preserve">его нарушений на сумму </w:t>
      </w:r>
      <w:r w:rsidR="00CF0E60" w:rsidRPr="00CF0E60">
        <w:rPr>
          <w:b/>
          <w:sz w:val="28"/>
          <w:szCs w:val="28"/>
          <w:lang w:eastAsia="ru-RU"/>
        </w:rPr>
        <w:t>770228,54</w:t>
      </w:r>
      <w:r w:rsidRPr="00CF0E60">
        <w:rPr>
          <w:sz w:val="28"/>
          <w:szCs w:val="28"/>
          <w:lang w:eastAsia="ru-RU"/>
        </w:rPr>
        <w:t xml:space="preserve"> рублей.</w:t>
      </w:r>
      <w:r w:rsidRPr="00CF0E60">
        <w:rPr>
          <w:sz w:val="28"/>
          <w:szCs w:val="28"/>
        </w:rPr>
        <w:t xml:space="preserve"> </w:t>
      </w:r>
      <w:r w:rsidRPr="004D1639">
        <w:rPr>
          <w:sz w:val="28"/>
          <w:szCs w:val="28"/>
        </w:rPr>
        <w:t>Из них:</w:t>
      </w:r>
      <w:r w:rsidR="00A91861" w:rsidRPr="004D1639">
        <w:rPr>
          <w:sz w:val="28"/>
          <w:szCs w:val="28"/>
        </w:rPr>
        <w:t xml:space="preserve"> нарушения в сфере</w:t>
      </w:r>
      <w:r w:rsidRPr="004D1639">
        <w:rPr>
          <w:sz w:val="28"/>
          <w:szCs w:val="28"/>
        </w:rPr>
        <w:t xml:space="preserve"> </w:t>
      </w:r>
      <w:r w:rsidR="00A91861" w:rsidRPr="004D1639">
        <w:rPr>
          <w:sz w:val="28"/>
          <w:szCs w:val="28"/>
        </w:rPr>
        <w:t xml:space="preserve">управления государственной (муниципальной) собственностью </w:t>
      </w:r>
      <w:r w:rsidR="00CF0E60" w:rsidRPr="00CF0E60">
        <w:rPr>
          <w:sz w:val="28"/>
          <w:szCs w:val="28"/>
          <w:lang w:eastAsia="ru-RU"/>
        </w:rPr>
        <w:t xml:space="preserve">678335,35 </w:t>
      </w:r>
      <w:r w:rsidR="00A91861" w:rsidRPr="00CF0E60">
        <w:rPr>
          <w:sz w:val="28"/>
          <w:szCs w:val="28"/>
        </w:rPr>
        <w:t xml:space="preserve">руб., </w:t>
      </w:r>
      <w:r w:rsidRPr="004D1639">
        <w:rPr>
          <w:sz w:val="28"/>
          <w:szCs w:val="28"/>
        </w:rPr>
        <w:t>бух</w:t>
      </w:r>
      <w:r w:rsidR="00FA1579" w:rsidRPr="004D1639">
        <w:rPr>
          <w:sz w:val="28"/>
          <w:szCs w:val="28"/>
        </w:rPr>
        <w:t xml:space="preserve">галтерские нарушения – </w:t>
      </w:r>
      <w:r w:rsidR="00CF0E60" w:rsidRPr="00CF0E60">
        <w:rPr>
          <w:sz w:val="28"/>
          <w:szCs w:val="28"/>
        </w:rPr>
        <w:t>91893,19</w:t>
      </w:r>
      <w:r w:rsidR="00A91861" w:rsidRPr="00CF0E60">
        <w:rPr>
          <w:sz w:val="28"/>
          <w:szCs w:val="28"/>
        </w:rPr>
        <w:t xml:space="preserve"> руб.</w:t>
      </w:r>
      <w:r w:rsidR="00C46300" w:rsidRPr="00CF0E60">
        <w:rPr>
          <w:sz w:val="28"/>
          <w:szCs w:val="28"/>
        </w:rPr>
        <w:t xml:space="preserve"> </w:t>
      </w:r>
      <w:r w:rsidRPr="00CF0E60">
        <w:rPr>
          <w:sz w:val="28"/>
          <w:szCs w:val="28"/>
        </w:rPr>
        <w:t xml:space="preserve"> </w:t>
      </w:r>
      <w:r w:rsidR="00665DF1" w:rsidRPr="004D1639">
        <w:rPr>
          <w:sz w:val="28"/>
          <w:szCs w:val="28"/>
        </w:rPr>
        <w:t xml:space="preserve">Кроме </w:t>
      </w:r>
      <w:r w:rsidR="008074E5" w:rsidRPr="004D1639">
        <w:rPr>
          <w:sz w:val="28"/>
          <w:szCs w:val="28"/>
        </w:rPr>
        <w:t>того</w:t>
      </w:r>
      <w:r w:rsidR="00012FC7" w:rsidRPr="004D1639">
        <w:rPr>
          <w:sz w:val="28"/>
          <w:szCs w:val="28"/>
        </w:rPr>
        <w:t>,</w:t>
      </w:r>
      <w:r w:rsidR="00665DF1" w:rsidRPr="004D1639">
        <w:rPr>
          <w:sz w:val="28"/>
          <w:szCs w:val="28"/>
        </w:rPr>
        <w:t xml:space="preserve"> установлено </w:t>
      </w:r>
      <w:r w:rsidRPr="004D1639">
        <w:rPr>
          <w:sz w:val="28"/>
          <w:szCs w:val="28"/>
        </w:rPr>
        <w:t>неэ</w:t>
      </w:r>
      <w:r w:rsidR="00FA1579" w:rsidRPr="004D1639">
        <w:rPr>
          <w:sz w:val="28"/>
          <w:szCs w:val="28"/>
        </w:rPr>
        <w:t xml:space="preserve">ффективное использование </w:t>
      </w:r>
      <w:r w:rsidR="00CF0E60" w:rsidRPr="00CF0E60">
        <w:rPr>
          <w:sz w:val="28"/>
          <w:szCs w:val="28"/>
        </w:rPr>
        <w:t>921633,76</w:t>
      </w:r>
      <w:r w:rsidR="00FA1579" w:rsidRPr="00CF0E60">
        <w:rPr>
          <w:sz w:val="28"/>
          <w:szCs w:val="28"/>
        </w:rPr>
        <w:t xml:space="preserve"> руб. </w:t>
      </w:r>
      <w:r w:rsidRPr="00CF0E60">
        <w:rPr>
          <w:sz w:val="28"/>
          <w:szCs w:val="28"/>
        </w:rPr>
        <w:t xml:space="preserve"> </w:t>
      </w:r>
      <w:r w:rsidR="00A91861" w:rsidRPr="001C2847">
        <w:rPr>
          <w:sz w:val="28"/>
          <w:szCs w:val="28"/>
        </w:rPr>
        <w:t>Расходование</w:t>
      </w:r>
      <w:r w:rsidR="00994D1D">
        <w:rPr>
          <w:sz w:val="28"/>
          <w:szCs w:val="28"/>
        </w:rPr>
        <w:t xml:space="preserve"> </w:t>
      </w:r>
      <w:r w:rsidR="00A91861" w:rsidRPr="001C2847">
        <w:rPr>
          <w:sz w:val="28"/>
          <w:szCs w:val="28"/>
        </w:rPr>
        <w:t>средств по нецелевому назначению не установлено.</w:t>
      </w:r>
      <w:r w:rsidR="00782C2B" w:rsidRPr="00A775C7">
        <w:rPr>
          <w:sz w:val="28"/>
          <w:szCs w:val="28"/>
        </w:rPr>
        <w:t xml:space="preserve"> </w:t>
      </w:r>
      <w:r w:rsidR="00CF42FE">
        <w:rPr>
          <w:sz w:val="28"/>
          <w:szCs w:val="28"/>
        </w:rPr>
        <w:t xml:space="preserve">Исправлено во время проверки бухгалтерские нарушения в сумме </w:t>
      </w:r>
      <w:r w:rsidR="004B3394">
        <w:rPr>
          <w:sz w:val="28"/>
          <w:szCs w:val="28"/>
        </w:rPr>
        <w:t>81893,19</w:t>
      </w:r>
      <w:r w:rsidR="00CF42FE">
        <w:rPr>
          <w:sz w:val="28"/>
          <w:szCs w:val="28"/>
        </w:rPr>
        <w:t xml:space="preserve"> руб.</w:t>
      </w:r>
    </w:p>
    <w:p w:rsidR="00B916AE" w:rsidRPr="00A775C7" w:rsidRDefault="00B916AE" w:rsidP="007E29AE">
      <w:pPr>
        <w:pStyle w:val="Default"/>
        <w:ind w:firstLine="709"/>
        <w:jc w:val="both"/>
        <w:rPr>
          <w:sz w:val="28"/>
          <w:szCs w:val="28"/>
        </w:rPr>
      </w:pPr>
      <w:r w:rsidRPr="00A775C7">
        <w:rPr>
          <w:sz w:val="28"/>
          <w:szCs w:val="28"/>
        </w:rPr>
        <w:t>Согласно классификатора нарушений, выявляемых в ходе внешнего государственного аудита (контроля) одобренного Коллегией Счетной палаты Российской Федерации от 18.12.2014 г. все бухгалтерские нарушения относятся к нарушениям требований по оформлению фактов хозяйственной жизни экономического субъекта первичными документами, статьи 9 Федерального закона от 6.12.2011 г. № 402-ФЗ «О бухгалтерском законе.</w:t>
      </w:r>
    </w:p>
    <w:p w:rsidR="00CD098E" w:rsidRDefault="00CD098E" w:rsidP="007E29AE">
      <w:pPr>
        <w:spacing w:after="0" w:line="240" w:lineRule="auto"/>
        <w:ind w:firstLine="709"/>
        <w:jc w:val="both"/>
        <w:rPr>
          <w:rFonts w:ascii="Times New Roman" w:hAnsi="Times New Roman"/>
          <w:sz w:val="28"/>
          <w:szCs w:val="28"/>
          <w:lang w:eastAsia="ru-RU"/>
        </w:rPr>
      </w:pPr>
    </w:p>
    <w:p w:rsidR="00E90C3D" w:rsidRDefault="00B916AE" w:rsidP="007E29AE">
      <w:pPr>
        <w:spacing w:after="0" w:line="240" w:lineRule="auto"/>
        <w:ind w:firstLine="709"/>
        <w:jc w:val="both"/>
        <w:rPr>
          <w:rFonts w:ascii="Times New Roman" w:hAnsi="Times New Roman"/>
          <w:sz w:val="28"/>
          <w:szCs w:val="28"/>
          <w:lang w:eastAsia="ru-RU"/>
        </w:rPr>
      </w:pPr>
      <w:r w:rsidRPr="00A775C7">
        <w:rPr>
          <w:rFonts w:ascii="Times New Roman" w:hAnsi="Times New Roman"/>
          <w:sz w:val="28"/>
          <w:szCs w:val="28"/>
          <w:lang w:eastAsia="ru-RU"/>
        </w:rPr>
        <w:t xml:space="preserve">Бухгалтерский учет в </w:t>
      </w:r>
      <w:r w:rsidR="00321EC8" w:rsidRPr="00A775C7">
        <w:rPr>
          <w:rFonts w:ascii="Times New Roman" w:hAnsi="Times New Roman"/>
          <w:sz w:val="28"/>
          <w:szCs w:val="28"/>
          <w:lang w:eastAsia="ru-RU"/>
        </w:rPr>
        <w:t xml:space="preserve">Среднетиганском </w:t>
      </w:r>
      <w:r w:rsidRPr="00A775C7">
        <w:rPr>
          <w:rFonts w:ascii="Times New Roman" w:hAnsi="Times New Roman"/>
          <w:sz w:val="28"/>
          <w:szCs w:val="28"/>
          <w:lang w:eastAsia="ru-RU"/>
        </w:rPr>
        <w:t xml:space="preserve">сельском поселении в основе своей соответствует требованиям Федерального закона «О бухгалтерском учете» Российской Федерации </w:t>
      </w:r>
      <w:r w:rsidR="0096723C" w:rsidRPr="00A775C7">
        <w:rPr>
          <w:rFonts w:ascii="Times New Roman" w:hAnsi="Times New Roman"/>
          <w:sz w:val="28"/>
          <w:szCs w:val="28"/>
        </w:rPr>
        <w:t xml:space="preserve">№ 402-ФЗ от 6.12.2011 г. и </w:t>
      </w:r>
      <w:r w:rsidRPr="00A775C7">
        <w:rPr>
          <w:rFonts w:ascii="Times New Roman" w:hAnsi="Times New Roman"/>
          <w:sz w:val="28"/>
          <w:szCs w:val="28"/>
          <w:lang w:eastAsia="ru-RU"/>
        </w:rPr>
        <w:t xml:space="preserve">инструкции по бюджетному учету № 148-Н от 30.12.2008 года. </w:t>
      </w:r>
    </w:p>
    <w:p w:rsidR="000C5911" w:rsidRDefault="000C5911" w:rsidP="000C5911">
      <w:pPr>
        <w:spacing w:after="0" w:line="360" w:lineRule="auto"/>
        <w:ind w:firstLine="708"/>
        <w:jc w:val="both"/>
        <w:rPr>
          <w:rFonts w:ascii="Times New Roman" w:hAnsi="Times New Roman"/>
          <w:sz w:val="24"/>
          <w:szCs w:val="24"/>
          <w:lang w:eastAsia="ru-RU"/>
        </w:rPr>
      </w:pPr>
    </w:p>
    <w:p w:rsidR="00B916AE" w:rsidRPr="00422F84" w:rsidRDefault="000C6510" w:rsidP="007E29AE">
      <w:pPr>
        <w:spacing w:after="0" w:line="240" w:lineRule="auto"/>
        <w:jc w:val="both"/>
        <w:rPr>
          <w:rFonts w:ascii="Times New Roman" w:hAnsi="Times New Roman"/>
          <w:sz w:val="28"/>
          <w:szCs w:val="28"/>
          <w:lang w:eastAsia="ru-RU"/>
        </w:rPr>
      </w:pPr>
      <w:r w:rsidRPr="00422F84">
        <w:rPr>
          <w:rFonts w:ascii="Times New Roman" w:hAnsi="Times New Roman"/>
          <w:sz w:val="28"/>
          <w:szCs w:val="28"/>
          <w:lang w:eastAsia="ru-RU"/>
        </w:rPr>
        <w:t xml:space="preserve">Председатель </w:t>
      </w:r>
      <w:r w:rsidR="004C5D64" w:rsidRPr="00422F84">
        <w:rPr>
          <w:rFonts w:ascii="Times New Roman" w:hAnsi="Times New Roman"/>
          <w:sz w:val="28"/>
          <w:szCs w:val="28"/>
          <w:lang w:eastAsia="ru-RU"/>
        </w:rPr>
        <w:t>Контрольно-счетной палаты</w:t>
      </w:r>
    </w:p>
    <w:p w:rsidR="00B916AE" w:rsidRPr="00422F84" w:rsidRDefault="00B916AE" w:rsidP="007E29AE">
      <w:pPr>
        <w:spacing w:after="0" w:line="240" w:lineRule="auto"/>
        <w:jc w:val="both"/>
        <w:rPr>
          <w:rFonts w:ascii="Times New Roman" w:hAnsi="Times New Roman"/>
          <w:sz w:val="28"/>
          <w:szCs w:val="28"/>
          <w:lang w:eastAsia="ru-RU"/>
        </w:rPr>
      </w:pPr>
      <w:r w:rsidRPr="00422F84">
        <w:rPr>
          <w:rFonts w:ascii="Times New Roman" w:hAnsi="Times New Roman"/>
          <w:sz w:val="28"/>
          <w:szCs w:val="28"/>
          <w:lang w:eastAsia="ru-RU"/>
        </w:rPr>
        <w:t>Алек</w:t>
      </w:r>
      <w:r w:rsidR="0096723C" w:rsidRPr="00422F84">
        <w:rPr>
          <w:rFonts w:ascii="Times New Roman" w:hAnsi="Times New Roman"/>
          <w:sz w:val="28"/>
          <w:szCs w:val="28"/>
          <w:lang w:eastAsia="ru-RU"/>
        </w:rPr>
        <w:t>сеевского муниципального района</w:t>
      </w:r>
      <w:r w:rsidR="004C5D64" w:rsidRPr="00422F84">
        <w:rPr>
          <w:rFonts w:ascii="Times New Roman" w:hAnsi="Times New Roman"/>
          <w:sz w:val="28"/>
          <w:szCs w:val="28"/>
          <w:lang w:eastAsia="ru-RU"/>
        </w:rPr>
        <w:t xml:space="preserve"> РТ</w:t>
      </w:r>
      <w:r w:rsidRPr="00422F84">
        <w:rPr>
          <w:rFonts w:ascii="Times New Roman" w:hAnsi="Times New Roman"/>
          <w:sz w:val="28"/>
          <w:szCs w:val="28"/>
          <w:lang w:eastAsia="ru-RU"/>
        </w:rPr>
        <w:tab/>
      </w:r>
      <w:r w:rsidRPr="00422F84">
        <w:rPr>
          <w:rFonts w:ascii="Times New Roman" w:hAnsi="Times New Roman"/>
          <w:sz w:val="28"/>
          <w:szCs w:val="28"/>
          <w:lang w:eastAsia="ru-RU"/>
        </w:rPr>
        <w:tab/>
      </w:r>
      <w:r w:rsidRPr="00422F84">
        <w:rPr>
          <w:rFonts w:ascii="Times New Roman" w:hAnsi="Times New Roman"/>
          <w:sz w:val="28"/>
          <w:szCs w:val="28"/>
          <w:lang w:eastAsia="ru-RU"/>
        </w:rPr>
        <w:tab/>
        <w:t xml:space="preserve">    Шайхутдинов И.Б.</w:t>
      </w:r>
    </w:p>
    <w:p w:rsidR="00E90C3D" w:rsidRPr="00422F84" w:rsidRDefault="00E90C3D" w:rsidP="007E29AE">
      <w:pPr>
        <w:spacing w:after="0" w:line="240" w:lineRule="auto"/>
        <w:jc w:val="both"/>
        <w:rPr>
          <w:rFonts w:ascii="Times New Roman" w:hAnsi="Times New Roman"/>
          <w:sz w:val="28"/>
          <w:szCs w:val="28"/>
          <w:lang w:eastAsia="ru-RU"/>
        </w:rPr>
      </w:pPr>
    </w:p>
    <w:p w:rsidR="00CD098E" w:rsidRDefault="00B916AE" w:rsidP="007E29AE">
      <w:pPr>
        <w:spacing w:after="0" w:line="240" w:lineRule="auto"/>
        <w:jc w:val="both"/>
        <w:rPr>
          <w:rFonts w:ascii="Times New Roman" w:hAnsi="Times New Roman"/>
          <w:sz w:val="28"/>
          <w:szCs w:val="28"/>
          <w:lang w:eastAsia="ru-RU"/>
        </w:rPr>
      </w:pPr>
      <w:r w:rsidRPr="00422F84">
        <w:rPr>
          <w:rFonts w:ascii="Times New Roman" w:hAnsi="Times New Roman"/>
          <w:sz w:val="28"/>
          <w:szCs w:val="28"/>
          <w:lang w:eastAsia="ru-RU"/>
        </w:rPr>
        <w:t xml:space="preserve">Помощник Главы </w:t>
      </w:r>
      <w:r w:rsidR="00CD098E">
        <w:rPr>
          <w:rFonts w:ascii="Times New Roman" w:hAnsi="Times New Roman"/>
          <w:sz w:val="28"/>
          <w:szCs w:val="28"/>
          <w:lang w:eastAsia="ru-RU"/>
        </w:rPr>
        <w:t xml:space="preserve">Алексеевского </w:t>
      </w:r>
    </w:p>
    <w:p w:rsidR="00B916AE" w:rsidRPr="00422F84" w:rsidRDefault="00CD098E" w:rsidP="007E29A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муниципального района РТ</w:t>
      </w:r>
      <w:r w:rsidR="00B916AE" w:rsidRPr="00422F84">
        <w:rPr>
          <w:rFonts w:ascii="Times New Roman" w:hAnsi="Times New Roman"/>
          <w:sz w:val="28"/>
          <w:szCs w:val="28"/>
          <w:lang w:eastAsia="ru-RU"/>
        </w:rPr>
        <w:t xml:space="preserve">по вопросам </w:t>
      </w:r>
    </w:p>
    <w:p w:rsidR="00B916AE" w:rsidRPr="00422F84" w:rsidRDefault="00B916AE" w:rsidP="007E29AE">
      <w:pPr>
        <w:spacing w:after="0" w:line="240" w:lineRule="auto"/>
        <w:jc w:val="both"/>
        <w:rPr>
          <w:rFonts w:ascii="Times New Roman" w:hAnsi="Times New Roman"/>
          <w:sz w:val="28"/>
          <w:szCs w:val="28"/>
          <w:lang w:eastAsia="ru-RU"/>
        </w:rPr>
      </w:pPr>
      <w:r w:rsidRPr="00422F84">
        <w:rPr>
          <w:rFonts w:ascii="Times New Roman" w:hAnsi="Times New Roman"/>
          <w:sz w:val="28"/>
          <w:szCs w:val="28"/>
          <w:lang w:eastAsia="ru-RU"/>
        </w:rPr>
        <w:t xml:space="preserve">противодействия коррупции          </w:t>
      </w:r>
      <w:r w:rsidR="00627086" w:rsidRPr="00422F84">
        <w:rPr>
          <w:rFonts w:ascii="Times New Roman" w:hAnsi="Times New Roman"/>
          <w:sz w:val="28"/>
          <w:szCs w:val="28"/>
          <w:lang w:eastAsia="ru-RU"/>
        </w:rPr>
        <w:t xml:space="preserve">                     </w:t>
      </w:r>
      <w:r w:rsidR="00627086" w:rsidRPr="00422F84">
        <w:rPr>
          <w:rFonts w:ascii="Times New Roman" w:hAnsi="Times New Roman"/>
          <w:sz w:val="28"/>
          <w:szCs w:val="28"/>
          <w:lang w:eastAsia="ru-RU"/>
        </w:rPr>
        <w:tab/>
      </w:r>
      <w:r w:rsidR="00627086" w:rsidRPr="00422F84">
        <w:rPr>
          <w:rFonts w:ascii="Times New Roman" w:hAnsi="Times New Roman"/>
          <w:sz w:val="28"/>
          <w:szCs w:val="28"/>
          <w:lang w:eastAsia="ru-RU"/>
        </w:rPr>
        <w:tab/>
      </w:r>
      <w:r w:rsidR="00627086" w:rsidRPr="00422F84">
        <w:rPr>
          <w:rFonts w:ascii="Times New Roman" w:hAnsi="Times New Roman"/>
          <w:sz w:val="28"/>
          <w:szCs w:val="28"/>
          <w:lang w:eastAsia="ru-RU"/>
        </w:rPr>
        <w:tab/>
      </w:r>
      <w:r w:rsidR="00422F84">
        <w:rPr>
          <w:rFonts w:ascii="Times New Roman" w:hAnsi="Times New Roman"/>
          <w:sz w:val="28"/>
          <w:szCs w:val="28"/>
          <w:lang w:eastAsia="ru-RU"/>
        </w:rPr>
        <w:t xml:space="preserve">    </w:t>
      </w:r>
      <w:r w:rsidR="00627086" w:rsidRPr="00422F84">
        <w:rPr>
          <w:rFonts w:ascii="Times New Roman" w:hAnsi="Times New Roman"/>
          <w:sz w:val="28"/>
          <w:szCs w:val="28"/>
          <w:lang w:eastAsia="ru-RU"/>
        </w:rPr>
        <w:t>Демидова А.Д</w:t>
      </w:r>
      <w:r w:rsidRPr="00422F84">
        <w:rPr>
          <w:rFonts w:ascii="Times New Roman" w:hAnsi="Times New Roman"/>
          <w:sz w:val="28"/>
          <w:szCs w:val="28"/>
          <w:lang w:eastAsia="ru-RU"/>
        </w:rPr>
        <w:t xml:space="preserve">.                           </w:t>
      </w:r>
    </w:p>
    <w:p w:rsidR="00E90C3D" w:rsidRPr="00422F84" w:rsidRDefault="00E90C3D" w:rsidP="007E29AE">
      <w:pPr>
        <w:spacing w:after="0" w:line="240" w:lineRule="auto"/>
        <w:jc w:val="both"/>
        <w:rPr>
          <w:rFonts w:ascii="Times New Roman" w:hAnsi="Times New Roman"/>
          <w:sz w:val="28"/>
          <w:szCs w:val="28"/>
          <w:lang w:eastAsia="ru-RU"/>
        </w:rPr>
      </w:pPr>
    </w:p>
    <w:p w:rsidR="00DE6E69" w:rsidRDefault="00B916AE" w:rsidP="007E29AE">
      <w:pPr>
        <w:spacing w:after="0" w:line="240" w:lineRule="auto"/>
        <w:jc w:val="both"/>
        <w:rPr>
          <w:rFonts w:ascii="Times New Roman" w:hAnsi="Times New Roman"/>
          <w:sz w:val="28"/>
          <w:szCs w:val="28"/>
          <w:lang w:eastAsia="ru-RU"/>
        </w:rPr>
      </w:pPr>
      <w:r w:rsidRPr="00422F84">
        <w:rPr>
          <w:rFonts w:ascii="Times New Roman" w:hAnsi="Times New Roman"/>
          <w:sz w:val="28"/>
          <w:szCs w:val="28"/>
          <w:lang w:eastAsia="ru-RU"/>
        </w:rPr>
        <w:t>Глава</w:t>
      </w:r>
      <w:r w:rsidR="00A775C7" w:rsidRPr="00422F84">
        <w:rPr>
          <w:rFonts w:ascii="Times New Roman" w:hAnsi="Times New Roman"/>
          <w:sz w:val="28"/>
          <w:szCs w:val="28"/>
          <w:lang w:eastAsia="ru-RU"/>
        </w:rPr>
        <w:tab/>
        <w:t xml:space="preserve"> </w:t>
      </w:r>
      <w:r w:rsidR="00DE6E69">
        <w:rPr>
          <w:rFonts w:ascii="Times New Roman" w:hAnsi="Times New Roman"/>
          <w:sz w:val="28"/>
          <w:szCs w:val="28"/>
          <w:lang w:eastAsia="ru-RU"/>
        </w:rPr>
        <w:t xml:space="preserve">муниципального образования </w:t>
      </w:r>
    </w:p>
    <w:p w:rsidR="00AE4A7D" w:rsidRDefault="00321EC8" w:rsidP="007E29AE">
      <w:pPr>
        <w:spacing w:after="0" w:line="240" w:lineRule="auto"/>
        <w:jc w:val="both"/>
        <w:rPr>
          <w:rFonts w:ascii="Times New Roman" w:hAnsi="Times New Roman"/>
          <w:sz w:val="28"/>
          <w:szCs w:val="28"/>
          <w:lang w:eastAsia="ru-RU"/>
        </w:rPr>
      </w:pPr>
      <w:r w:rsidRPr="00422F84">
        <w:rPr>
          <w:rFonts w:ascii="Times New Roman" w:hAnsi="Times New Roman"/>
          <w:sz w:val="28"/>
          <w:szCs w:val="28"/>
          <w:lang w:eastAsia="ru-RU"/>
        </w:rPr>
        <w:t>Среднетиганско</w:t>
      </w:r>
      <w:r w:rsidR="00DE6E69">
        <w:rPr>
          <w:rFonts w:ascii="Times New Roman" w:hAnsi="Times New Roman"/>
          <w:sz w:val="28"/>
          <w:szCs w:val="28"/>
          <w:lang w:eastAsia="ru-RU"/>
        </w:rPr>
        <w:t>е</w:t>
      </w:r>
      <w:r w:rsidR="00A775C7" w:rsidRPr="00422F84">
        <w:rPr>
          <w:rFonts w:ascii="Times New Roman" w:hAnsi="Times New Roman"/>
          <w:sz w:val="28"/>
          <w:szCs w:val="28"/>
          <w:lang w:eastAsia="ru-RU"/>
        </w:rPr>
        <w:t xml:space="preserve"> </w:t>
      </w:r>
      <w:r w:rsidR="004C5D64" w:rsidRPr="00422F84">
        <w:rPr>
          <w:rFonts w:ascii="Times New Roman" w:hAnsi="Times New Roman"/>
          <w:sz w:val="28"/>
          <w:szCs w:val="28"/>
          <w:lang w:eastAsia="ru-RU"/>
        </w:rPr>
        <w:t>сельско</w:t>
      </w:r>
      <w:r w:rsidR="00DE6E69">
        <w:rPr>
          <w:rFonts w:ascii="Times New Roman" w:hAnsi="Times New Roman"/>
          <w:sz w:val="28"/>
          <w:szCs w:val="28"/>
          <w:lang w:eastAsia="ru-RU"/>
        </w:rPr>
        <w:t>е</w:t>
      </w:r>
      <w:r w:rsidR="004C5D64" w:rsidRPr="00422F84">
        <w:rPr>
          <w:rFonts w:ascii="Times New Roman" w:hAnsi="Times New Roman"/>
          <w:sz w:val="28"/>
          <w:szCs w:val="28"/>
          <w:lang w:eastAsia="ru-RU"/>
        </w:rPr>
        <w:t xml:space="preserve"> поселени</w:t>
      </w:r>
      <w:r w:rsidR="00DE6E69">
        <w:rPr>
          <w:rFonts w:ascii="Times New Roman" w:hAnsi="Times New Roman"/>
          <w:sz w:val="28"/>
          <w:szCs w:val="28"/>
          <w:lang w:eastAsia="ru-RU"/>
        </w:rPr>
        <w:t>е</w:t>
      </w:r>
      <w:r w:rsidR="00B916AE" w:rsidRPr="00422F84">
        <w:rPr>
          <w:rFonts w:ascii="Times New Roman" w:hAnsi="Times New Roman"/>
          <w:sz w:val="28"/>
          <w:szCs w:val="28"/>
          <w:lang w:eastAsia="ru-RU"/>
        </w:rPr>
        <w:t xml:space="preserve"> </w:t>
      </w:r>
    </w:p>
    <w:p w:rsidR="00B916AE" w:rsidRPr="00422F84" w:rsidRDefault="00AE4A7D" w:rsidP="007E29A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Алексеевского муниципального района РТ</w:t>
      </w:r>
      <w:r w:rsidR="00B916AE" w:rsidRPr="00422F84">
        <w:rPr>
          <w:rFonts w:ascii="Times New Roman" w:hAnsi="Times New Roman"/>
          <w:sz w:val="28"/>
          <w:szCs w:val="28"/>
          <w:lang w:eastAsia="ru-RU"/>
        </w:rPr>
        <w:t xml:space="preserve">          </w:t>
      </w:r>
      <w:r w:rsidR="00A25BBB" w:rsidRPr="00422F84">
        <w:rPr>
          <w:rFonts w:ascii="Times New Roman" w:hAnsi="Times New Roman"/>
          <w:sz w:val="28"/>
          <w:szCs w:val="28"/>
          <w:lang w:eastAsia="ru-RU"/>
        </w:rPr>
        <w:t xml:space="preserve">  </w:t>
      </w:r>
      <w:r w:rsidR="004C5D64" w:rsidRPr="00422F84">
        <w:rPr>
          <w:rFonts w:ascii="Times New Roman" w:hAnsi="Times New Roman"/>
          <w:sz w:val="28"/>
          <w:szCs w:val="28"/>
          <w:lang w:eastAsia="ru-RU"/>
        </w:rPr>
        <w:t xml:space="preserve">            </w:t>
      </w:r>
      <w:r w:rsidR="00A25BBB" w:rsidRPr="00422F84">
        <w:rPr>
          <w:rFonts w:ascii="Times New Roman" w:hAnsi="Times New Roman"/>
          <w:sz w:val="28"/>
          <w:szCs w:val="28"/>
          <w:lang w:eastAsia="ru-RU"/>
        </w:rPr>
        <w:t xml:space="preserve">  </w:t>
      </w:r>
      <w:r w:rsidR="004C5D64" w:rsidRPr="00422F84">
        <w:rPr>
          <w:rFonts w:ascii="Times New Roman" w:hAnsi="Times New Roman"/>
          <w:sz w:val="28"/>
          <w:szCs w:val="28"/>
          <w:lang w:eastAsia="ru-RU"/>
        </w:rPr>
        <w:tab/>
      </w:r>
      <w:r w:rsidR="00422F84">
        <w:rPr>
          <w:rFonts w:ascii="Times New Roman" w:hAnsi="Times New Roman"/>
          <w:sz w:val="28"/>
          <w:szCs w:val="28"/>
          <w:lang w:eastAsia="ru-RU"/>
        </w:rPr>
        <w:t xml:space="preserve">     </w:t>
      </w:r>
      <w:r w:rsidR="000C6510" w:rsidRPr="00422F84">
        <w:rPr>
          <w:rFonts w:ascii="Times New Roman" w:hAnsi="Times New Roman"/>
          <w:sz w:val="28"/>
          <w:szCs w:val="28"/>
          <w:lang w:eastAsia="ru-RU"/>
        </w:rPr>
        <w:t>Хаматвал</w:t>
      </w:r>
      <w:r w:rsidR="00ED47CF" w:rsidRPr="00422F84">
        <w:rPr>
          <w:rFonts w:ascii="Times New Roman" w:hAnsi="Times New Roman"/>
          <w:sz w:val="28"/>
          <w:szCs w:val="28"/>
          <w:lang w:eastAsia="ru-RU"/>
        </w:rPr>
        <w:t>и</w:t>
      </w:r>
      <w:r w:rsidR="000C6510" w:rsidRPr="00422F84">
        <w:rPr>
          <w:rFonts w:ascii="Times New Roman" w:hAnsi="Times New Roman"/>
          <w:sz w:val="28"/>
          <w:szCs w:val="28"/>
          <w:lang w:eastAsia="ru-RU"/>
        </w:rPr>
        <w:t>ев И.К.</w:t>
      </w:r>
    </w:p>
    <w:p w:rsidR="00E90C3D" w:rsidRPr="00422F84" w:rsidRDefault="00E90C3D" w:rsidP="007E29AE">
      <w:pPr>
        <w:spacing w:after="0" w:line="240" w:lineRule="auto"/>
        <w:jc w:val="both"/>
        <w:rPr>
          <w:rFonts w:ascii="Times New Roman" w:hAnsi="Times New Roman"/>
          <w:sz w:val="28"/>
          <w:szCs w:val="28"/>
          <w:lang w:eastAsia="ru-RU"/>
        </w:rPr>
      </w:pPr>
    </w:p>
    <w:p w:rsidR="000C6510" w:rsidRPr="00422F84" w:rsidRDefault="000C6510" w:rsidP="007E29AE">
      <w:pPr>
        <w:spacing w:after="0" w:line="240" w:lineRule="auto"/>
        <w:jc w:val="both"/>
        <w:rPr>
          <w:rFonts w:ascii="Times New Roman" w:hAnsi="Times New Roman"/>
          <w:sz w:val="28"/>
          <w:szCs w:val="28"/>
          <w:lang w:eastAsia="ru-RU"/>
        </w:rPr>
      </w:pPr>
      <w:r w:rsidRPr="00422F84">
        <w:rPr>
          <w:rFonts w:ascii="Times New Roman" w:hAnsi="Times New Roman"/>
          <w:sz w:val="28"/>
          <w:szCs w:val="28"/>
          <w:lang w:eastAsia="ru-RU"/>
        </w:rPr>
        <w:t xml:space="preserve">Руководитель МКУ </w:t>
      </w:r>
    </w:p>
    <w:p w:rsidR="004C5D64" w:rsidRPr="00422F84" w:rsidRDefault="000C6510" w:rsidP="007E29AE">
      <w:pPr>
        <w:spacing w:after="0" w:line="240" w:lineRule="auto"/>
        <w:jc w:val="both"/>
        <w:rPr>
          <w:rFonts w:ascii="Times New Roman" w:hAnsi="Times New Roman"/>
          <w:sz w:val="28"/>
          <w:szCs w:val="28"/>
          <w:lang w:eastAsia="ru-RU"/>
        </w:rPr>
      </w:pPr>
      <w:r w:rsidRPr="00422F84">
        <w:rPr>
          <w:rFonts w:ascii="Times New Roman" w:hAnsi="Times New Roman"/>
          <w:sz w:val="28"/>
          <w:szCs w:val="28"/>
          <w:lang w:eastAsia="ru-RU"/>
        </w:rPr>
        <w:t xml:space="preserve">«Бухгалтерия поселений </w:t>
      </w:r>
      <w:r w:rsidR="004C5D64" w:rsidRPr="00422F84">
        <w:rPr>
          <w:rFonts w:ascii="Times New Roman" w:hAnsi="Times New Roman"/>
          <w:sz w:val="28"/>
          <w:szCs w:val="28"/>
          <w:lang w:eastAsia="ru-RU"/>
        </w:rPr>
        <w:t>Алексеевского</w:t>
      </w:r>
    </w:p>
    <w:p w:rsidR="00B916AE" w:rsidRPr="00422F84" w:rsidRDefault="004C5D64" w:rsidP="007E29AE">
      <w:pPr>
        <w:spacing w:after="0" w:line="240" w:lineRule="auto"/>
        <w:jc w:val="both"/>
        <w:rPr>
          <w:rFonts w:ascii="Times New Roman" w:hAnsi="Times New Roman"/>
          <w:sz w:val="28"/>
          <w:szCs w:val="28"/>
          <w:lang w:eastAsia="ru-RU"/>
        </w:rPr>
      </w:pPr>
      <w:r w:rsidRPr="00422F84">
        <w:rPr>
          <w:rFonts w:ascii="Times New Roman" w:hAnsi="Times New Roman"/>
          <w:sz w:val="28"/>
          <w:szCs w:val="28"/>
          <w:lang w:eastAsia="ru-RU"/>
        </w:rPr>
        <w:t xml:space="preserve"> муниципального района РТ</w:t>
      </w:r>
      <w:r w:rsidR="000C6510" w:rsidRPr="00422F84">
        <w:rPr>
          <w:rFonts w:ascii="Times New Roman" w:hAnsi="Times New Roman"/>
          <w:sz w:val="28"/>
          <w:szCs w:val="28"/>
          <w:lang w:eastAsia="ru-RU"/>
        </w:rPr>
        <w:t>»</w:t>
      </w:r>
      <w:r w:rsidR="0096723C" w:rsidRPr="00422F84">
        <w:rPr>
          <w:rFonts w:ascii="Times New Roman" w:hAnsi="Times New Roman"/>
          <w:sz w:val="28"/>
          <w:szCs w:val="28"/>
          <w:lang w:eastAsia="ru-RU"/>
        </w:rPr>
        <w:t xml:space="preserve"> </w:t>
      </w:r>
      <w:r w:rsidR="00B916AE" w:rsidRPr="00422F84">
        <w:rPr>
          <w:rFonts w:ascii="Times New Roman" w:hAnsi="Times New Roman"/>
          <w:sz w:val="28"/>
          <w:szCs w:val="28"/>
          <w:lang w:eastAsia="ru-RU"/>
        </w:rPr>
        <w:t xml:space="preserve">                                               </w:t>
      </w:r>
      <w:r w:rsidR="00A25BBB" w:rsidRPr="00422F84">
        <w:rPr>
          <w:rFonts w:ascii="Times New Roman" w:hAnsi="Times New Roman"/>
          <w:sz w:val="28"/>
          <w:szCs w:val="28"/>
          <w:lang w:eastAsia="ru-RU"/>
        </w:rPr>
        <w:t xml:space="preserve">    </w:t>
      </w:r>
      <w:r w:rsidR="00422F84">
        <w:rPr>
          <w:rFonts w:ascii="Times New Roman" w:hAnsi="Times New Roman"/>
          <w:sz w:val="28"/>
          <w:szCs w:val="28"/>
          <w:lang w:eastAsia="ru-RU"/>
        </w:rPr>
        <w:t xml:space="preserve">    </w:t>
      </w:r>
      <w:r w:rsidR="000C6510" w:rsidRPr="00422F84">
        <w:rPr>
          <w:rFonts w:ascii="Times New Roman" w:hAnsi="Times New Roman"/>
          <w:sz w:val="28"/>
          <w:szCs w:val="28"/>
          <w:lang w:eastAsia="ru-RU"/>
        </w:rPr>
        <w:t>Демьянова М.П.</w:t>
      </w:r>
    </w:p>
    <w:p w:rsidR="00E90C3D" w:rsidRPr="00422F84" w:rsidRDefault="00E90C3D" w:rsidP="007E29AE">
      <w:pPr>
        <w:spacing w:after="0" w:line="240" w:lineRule="auto"/>
        <w:jc w:val="both"/>
        <w:rPr>
          <w:rFonts w:ascii="Times New Roman" w:hAnsi="Times New Roman"/>
          <w:sz w:val="28"/>
          <w:szCs w:val="28"/>
          <w:lang w:eastAsia="ru-RU"/>
        </w:rPr>
      </w:pPr>
    </w:p>
    <w:p w:rsidR="00B916AE" w:rsidRPr="00422F84" w:rsidRDefault="00B916AE" w:rsidP="007E29AE">
      <w:pPr>
        <w:spacing w:after="0" w:line="240" w:lineRule="auto"/>
        <w:jc w:val="both"/>
        <w:rPr>
          <w:rFonts w:ascii="Times New Roman" w:hAnsi="Times New Roman"/>
          <w:sz w:val="28"/>
          <w:szCs w:val="28"/>
          <w:lang w:eastAsia="ru-RU"/>
        </w:rPr>
      </w:pPr>
      <w:r w:rsidRPr="00422F84">
        <w:rPr>
          <w:rFonts w:ascii="Times New Roman" w:hAnsi="Times New Roman"/>
          <w:sz w:val="28"/>
          <w:szCs w:val="28"/>
          <w:lang w:eastAsia="ru-RU"/>
        </w:rPr>
        <w:t xml:space="preserve">Акт составлен в </w:t>
      </w:r>
      <w:r w:rsidR="00E90C3D" w:rsidRPr="00422F84">
        <w:rPr>
          <w:rFonts w:ascii="Times New Roman" w:hAnsi="Times New Roman"/>
          <w:sz w:val="28"/>
          <w:szCs w:val="28"/>
          <w:lang w:eastAsia="ru-RU"/>
        </w:rPr>
        <w:t>4</w:t>
      </w:r>
      <w:r w:rsidRPr="00422F84">
        <w:rPr>
          <w:rFonts w:ascii="Times New Roman" w:hAnsi="Times New Roman"/>
          <w:sz w:val="28"/>
          <w:szCs w:val="28"/>
          <w:lang w:eastAsia="ru-RU"/>
        </w:rPr>
        <w:t>-х экземплярах.</w:t>
      </w:r>
    </w:p>
    <w:p w:rsidR="00E90C3D" w:rsidRPr="00422F84" w:rsidRDefault="00E90C3D" w:rsidP="00B916AE">
      <w:pPr>
        <w:spacing w:after="0" w:line="360" w:lineRule="auto"/>
        <w:ind w:left="5631"/>
        <w:jc w:val="both"/>
        <w:rPr>
          <w:rFonts w:ascii="Times New Roman" w:hAnsi="Times New Roman"/>
          <w:sz w:val="28"/>
          <w:szCs w:val="28"/>
          <w:lang w:eastAsia="ru-RU"/>
        </w:rPr>
      </w:pPr>
    </w:p>
    <w:p w:rsidR="0053410B" w:rsidRDefault="00B916AE" w:rsidP="0053410B">
      <w:pPr>
        <w:spacing w:after="0" w:line="240" w:lineRule="auto"/>
        <w:jc w:val="right"/>
        <w:rPr>
          <w:rFonts w:ascii="Times New Roman" w:hAnsi="Times New Roman"/>
          <w:sz w:val="28"/>
          <w:szCs w:val="28"/>
          <w:lang w:eastAsia="ru-RU"/>
        </w:rPr>
      </w:pPr>
      <w:r w:rsidRPr="00A775C7">
        <w:rPr>
          <w:rFonts w:ascii="Times New Roman" w:hAnsi="Times New Roman"/>
          <w:sz w:val="28"/>
          <w:szCs w:val="28"/>
          <w:lang w:eastAsia="ru-RU"/>
        </w:rPr>
        <w:lastRenderedPageBreak/>
        <w:t xml:space="preserve">Главе </w:t>
      </w:r>
      <w:r w:rsidR="00ED47CF">
        <w:rPr>
          <w:rFonts w:ascii="Times New Roman" w:hAnsi="Times New Roman"/>
          <w:sz w:val="28"/>
          <w:szCs w:val="28"/>
          <w:lang w:eastAsia="ru-RU"/>
        </w:rPr>
        <w:t xml:space="preserve">муниципального образования </w:t>
      </w:r>
    </w:p>
    <w:p w:rsidR="00AE4A7D" w:rsidRDefault="00321EC8" w:rsidP="0053410B">
      <w:pPr>
        <w:spacing w:after="0" w:line="240" w:lineRule="auto"/>
        <w:jc w:val="right"/>
        <w:rPr>
          <w:rFonts w:ascii="Times New Roman" w:hAnsi="Times New Roman"/>
          <w:sz w:val="28"/>
          <w:szCs w:val="28"/>
          <w:lang w:eastAsia="ru-RU"/>
        </w:rPr>
      </w:pPr>
      <w:r w:rsidRPr="00A775C7">
        <w:rPr>
          <w:rFonts w:ascii="Times New Roman" w:hAnsi="Times New Roman"/>
          <w:sz w:val="28"/>
          <w:szCs w:val="28"/>
          <w:lang w:eastAsia="ru-RU"/>
        </w:rPr>
        <w:t>Среднетиганско</w:t>
      </w:r>
      <w:r w:rsidR="00ED47CF">
        <w:rPr>
          <w:rFonts w:ascii="Times New Roman" w:hAnsi="Times New Roman"/>
          <w:sz w:val="28"/>
          <w:szCs w:val="28"/>
          <w:lang w:eastAsia="ru-RU"/>
        </w:rPr>
        <w:t>е</w:t>
      </w:r>
      <w:r w:rsidRPr="00A775C7">
        <w:rPr>
          <w:rFonts w:ascii="Times New Roman" w:hAnsi="Times New Roman"/>
          <w:sz w:val="28"/>
          <w:szCs w:val="28"/>
          <w:lang w:eastAsia="ru-RU"/>
        </w:rPr>
        <w:t xml:space="preserve"> </w:t>
      </w:r>
      <w:r w:rsidR="00B916AE" w:rsidRPr="00A775C7">
        <w:rPr>
          <w:rFonts w:ascii="Times New Roman" w:hAnsi="Times New Roman"/>
          <w:sz w:val="28"/>
          <w:szCs w:val="28"/>
          <w:lang w:eastAsia="ru-RU"/>
        </w:rPr>
        <w:t>сельско</w:t>
      </w:r>
      <w:r w:rsidR="00ED47CF">
        <w:rPr>
          <w:rFonts w:ascii="Times New Roman" w:hAnsi="Times New Roman"/>
          <w:sz w:val="28"/>
          <w:szCs w:val="28"/>
          <w:lang w:eastAsia="ru-RU"/>
        </w:rPr>
        <w:t>е</w:t>
      </w:r>
      <w:r w:rsidR="00E90C3D">
        <w:rPr>
          <w:rFonts w:ascii="Times New Roman" w:hAnsi="Times New Roman"/>
          <w:sz w:val="28"/>
          <w:szCs w:val="28"/>
          <w:lang w:eastAsia="ru-RU"/>
        </w:rPr>
        <w:t xml:space="preserve"> </w:t>
      </w:r>
      <w:r w:rsidRPr="00A775C7">
        <w:rPr>
          <w:rFonts w:ascii="Times New Roman" w:hAnsi="Times New Roman"/>
          <w:sz w:val="28"/>
          <w:szCs w:val="28"/>
          <w:lang w:eastAsia="ru-RU"/>
        </w:rPr>
        <w:t>по</w:t>
      </w:r>
      <w:r w:rsidR="00B916AE" w:rsidRPr="00A775C7">
        <w:rPr>
          <w:rFonts w:ascii="Times New Roman" w:hAnsi="Times New Roman"/>
          <w:sz w:val="28"/>
          <w:szCs w:val="28"/>
          <w:lang w:eastAsia="ru-RU"/>
        </w:rPr>
        <w:t>селени</w:t>
      </w:r>
      <w:r w:rsidR="00ED47CF">
        <w:rPr>
          <w:rFonts w:ascii="Times New Roman" w:hAnsi="Times New Roman"/>
          <w:sz w:val="28"/>
          <w:szCs w:val="28"/>
          <w:lang w:eastAsia="ru-RU"/>
        </w:rPr>
        <w:t>е</w:t>
      </w:r>
      <w:r w:rsidR="00AE4A7D">
        <w:rPr>
          <w:rFonts w:ascii="Times New Roman" w:hAnsi="Times New Roman"/>
          <w:sz w:val="28"/>
          <w:szCs w:val="28"/>
          <w:lang w:eastAsia="ru-RU"/>
        </w:rPr>
        <w:t xml:space="preserve"> </w:t>
      </w:r>
    </w:p>
    <w:p w:rsidR="0053410B" w:rsidRDefault="00AE4A7D" w:rsidP="0053410B">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Алексеевского муниципального района РТ</w:t>
      </w:r>
      <w:r w:rsidR="00B916AE" w:rsidRPr="00A775C7">
        <w:rPr>
          <w:rFonts w:ascii="Times New Roman" w:hAnsi="Times New Roman"/>
          <w:sz w:val="28"/>
          <w:szCs w:val="28"/>
          <w:lang w:eastAsia="ru-RU"/>
        </w:rPr>
        <w:t xml:space="preserve"> </w:t>
      </w:r>
    </w:p>
    <w:p w:rsidR="00B916AE" w:rsidRDefault="000C6510" w:rsidP="0053410B">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Хаматвал</w:t>
      </w:r>
      <w:r w:rsidR="00ED47CF">
        <w:rPr>
          <w:rFonts w:ascii="Times New Roman" w:hAnsi="Times New Roman"/>
          <w:sz w:val="28"/>
          <w:szCs w:val="28"/>
          <w:lang w:eastAsia="ru-RU"/>
        </w:rPr>
        <w:t>и</w:t>
      </w:r>
      <w:r>
        <w:rPr>
          <w:rFonts w:ascii="Times New Roman" w:hAnsi="Times New Roman"/>
          <w:sz w:val="28"/>
          <w:szCs w:val="28"/>
          <w:lang w:eastAsia="ru-RU"/>
        </w:rPr>
        <w:t>еву И.К.</w:t>
      </w:r>
      <w:r w:rsidR="00B916AE" w:rsidRPr="00A775C7">
        <w:rPr>
          <w:rFonts w:ascii="Times New Roman" w:hAnsi="Times New Roman"/>
          <w:sz w:val="28"/>
          <w:szCs w:val="28"/>
          <w:lang w:eastAsia="ru-RU"/>
        </w:rPr>
        <w:t xml:space="preserve"> </w:t>
      </w:r>
    </w:p>
    <w:p w:rsidR="007E29AE" w:rsidRPr="00A775C7" w:rsidRDefault="007E29AE" w:rsidP="0053410B">
      <w:pPr>
        <w:spacing w:after="0" w:line="240" w:lineRule="auto"/>
        <w:jc w:val="both"/>
        <w:rPr>
          <w:rFonts w:ascii="Times New Roman" w:hAnsi="Times New Roman"/>
          <w:sz w:val="28"/>
          <w:szCs w:val="28"/>
          <w:lang w:eastAsia="ru-RU"/>
        </w:rPr>
      </w:pPr>
    </w:p>
    <w:p w:rsidR="007E29AE" w:rsidRDefault="00B916AE" w:rsidP="0053410B">
      <w:pPr>
        <w:spacing w:after="0" w:line="240" w:lineRule="auto"/>
        <w:ind w:firstLine="709"/>
        <w:jc w:val="both"/>
        <w:rPr>
          <w:rFonts w:ascii="Times New Roman" w:hAnsi="Times New Roman"/>
          <w:sz w:val="28"/>
          <w:szCs w:val="28"/>
          <w:lang w:eastAsia="ru-RU"/>
        </w:rPr>
      </w:pPr>
      <w:r w:rsidRPr="00A775C7">
        <w:rPr>
          <w:rFonts w:ascii="Times New Roman" w:hAnsi="Times New Roman"/>
          <w:sz w:val="28"/>
          <w:szCs w:val="28"/>
          <w:lang w:eastAsia="ru-RU"/>
        </w:rPr>
        <w:t xml:space="preserve">                             </w:t>
      </w:r>
      <w:r w:rsidR="007E29AE">
        <w:rPr>
          <w:rFonts w:ascii="Times New Roman" w:hAnsi="Times New Roman"/>
          <w:sz w:val="28"/>
          <w:szCs w:val="28"/>
          <w:lang w:eastAsia="ru-RU"/>
        </w:rPr>
        <w:tab/>
      </w:r>
      <w:r w:rsidR="007E29AE">
        <w:rPr>
          <w:rFonts w:ascii="Times New Roman" w:hAnsi="Times New Roman"/>
          <w:sz w:val="28"/>
          <w:szCs w:val="28"/>
          <w:lang w:eastAsia="ru-RU"/>
        </w:rPr>
        <w:tab/>
      </w:r>
      <w:r w:rsidRPr="00A775C7">
        <w:rPr>
          <w:rFonts w:ascii="Times New Roman" w:hAnsi="Times New Roman"/>
          <w:sz w:val="28"/>
          <w:szCs w:val="28"/>
          <w:lang w:eastAsia="ru-RU"/>
        </w:rPr>
        <w:t xml:space="preserve">Представление                         </w:t>
      </w:r>
    </w:p>
    <w:p w:rsidR="007E29AE" w:rsidRDefault="00B916AE" w:rsidP="0053410B">
      <w:pPr>
        <w:spacing w:after="0" w:line="240" w:lineRule="auto"/>
        <w:ind w:firstLine="709"/>
        <w:jc w:val="both"/>
        <w:rPr>
          <w:rFonts w:ascii="Times New Roman" w:hAnsi="Times New Roman"/>
          <w:sz w:val="28"/>
          <w:szCs w:val="28"/>
          <w:lang w:eastAsia="ru-RU"/>
        </w:rPr>
      </w:pPr>
      <w:r w:rsidRPr="00A775C7">
        <w:rPr>
          <w:rFonts w:ascii="Times New Roman" w:hAnsi="Times New Roman"/>
          <w:sz w:val="28"/>
          <w:szCs w:val="28"/>
          <w:lang w:eastAsia="ru-RU"/>
        </w:rPr>
        <w:t xml:space="preserve">        </w:t>
      </w:r>
      <w:r w:rsidRPr="00A775C7">
        <w:rPr>
          <w:rFonts w:ascii="Times New Roman" w:hAnsi="Times New Roman"/>
          <w:sz w:val="28"/>
          <w:szCs w:val="28"/>
          <w:lang w:eastAsia="ru-RU"/>
        </w:rPr>
        <w:tab/>
      </w:r>
      <w:r w:rsidRPr="00A775C7">
        <w:rPr>
          <w:rFonts w:ascii="Times New Roman" w:hAnsi="Times New Roman"/>
          <w:sz w:val="28"/>
          <w:szCs w:val="28"/>
          <w:lang w:eastAsia="ru-RU"/>
        </w:rPr>
        <w:tab/>
      </w:r>
      <w:r w:rsidRPr="00A775C7">
        <w:rPr>
          <w:rFonts w:ascii="Times New Roman" w:hAnsi="Times New Roman"/>
          <w:sz w:val="28"/>
          <w:szCs w:val="28"/>
          <w:lang w:eastAsia="ru-RU"/>
        </w:rPr>
        <w:tab/>
        <w:t xml:space="preserve">                                                                                                                                                                                               </w:t>
      </w:r>
      <w:r w:rsidR="007E29AE">
        <w:rPr>
          <w:rFonts w:ascii="Times New Roman" w:hAnsi="Times New Roman"/>
          <w:sz w:val="28"/>
          <w:szCs w:val="28"/>
          <w:lang w:eastAsia="ru-RU"/>
        </w:rPr>
        <w:t xml:space="preserve">   </w:t>
      </w:r>
    </w:p>
    <w:p w:rsidR="00B916AE" w:rsidRPr="00A775C7" w:rsidRDefault="00B916AE" w:rsidP="0053410B">
      <w:pPr>
        <w:spacing w:after="0" w:line="240" w:lineRule="auto"/>
        <w:ind w:firstLine="709"/>
        <w:jc w:val="both"/>
        <w:rPr>
          <w:rFonts w:ascii="Times New Roman" w:hAnsi="Times New Roman"/>
          <w:sz w:val="28"/>
          <w:szCs w:val="28"/>
          <w:lang w:eastAsia="ru-RU"/>
        </w:rPr>
      </w:pPr>
      <w:r w:rsidRPr="00A775C7">
        <w:rPr>
          <w:rFonts w:ascii="Times New Roman" w:hAnsi="Times New Roman"/>
          <w:sz w:val="28"/>
          <w:szCs w:val="28"/>
          <w:lang w:eastAsia="ru-RU"/>
        </w:rPr>
        <w:t>В соотв</w:t>
      </w:r>
      <w:r w:rsidR="00FA1579" w:rsidRPr="00A775C7">
        <w:rPr>
          <w:rFonts w:ascii="Times New Roman" w:hAnsi="Times New Roman"/>
          <w:sz w:val="28"/>
          <w:szCs w:val="28"/>
          <w:lang w:eastAsia="ru-RU"/>
        </w:rPr>
        <w:t xml:space="preserve">етствии с планом ревизий на </w:t>
      </w:r>
      <w:r w:rsidR="000C6510">
        <w:rPr>
          <w:rFonts w:ascii="Times New Roman" w:hAnsi="Times New Roman"/>
          <w:sz w:val="28"/>
          <w:szCs w:val="28"/>
          <w:lang w:eastAsia="ru-RU"/>
        </w:rPr>
        <w:t>2021</w:t>
      </w:r>
      <w:r w:rsidRPr="00A775C7">
        <w:rPr>
          <w:rFonts w:ascii="Times New Roman" w:hAnsi="Times New Roman"/>
          <w:sz w:val="28"/>
          <w:szCs w:val="28"/>
          <w:lang w:eastAsia="ru-RU"/>
        </w:rPr>
        <w:t xml:space="preserve"> год п</w:t>
      </w:r>
      <w:r w:rsidR="00FA1579" w:rsidRPr="00A775C7">
        <w:rPr>
          <w:rFonts w:ascii="Times New Roman" w:hAnsi="Times New Roman"/>
          <w:sz w:val="28"/>
          <w:szCs w:val="28"/>
          <w:lang w:eastAsia="ru-RU"/>
        </w:rPr>
        <w:t xml:space="preserve">роизведена плановая </w:t>
      </w:r>
      <w:r w:rsidR="000C6510">
        <w:rPr>
          <w:rFonts w:ascii="Times New Roman" w:hAnsi="Times New Roman"/>
          <w:sz w:val="28"/>
          <w:szCs w:val="28"/>
          <w:lang w:eastAsia="ru-RU"/>
        </w:rPr>
        <w:t>проверка</w:t>
      </w:r>
      <w:r w:rsidR="00FA1579" w:rsidRPr="00A775C7">
        <w:rPr>
          <w:rFonts w:ascii="Times New Roman" w:hAnsi="Times New Roman"/>
          <w:sz w:val="28"/>
          <w:szCs w:val="28"/>
          <w:lang w:eastAsia="ru-RU"/>
        </w:rPr>
        <w:t xml:space="preserve"> </w:t>
      </w:r>
      <w:r w:rsidR="0096723C" w:rsidRPr="00A775C7">
        <w:rPr>
          <w:rFonts w:ascii="Times New Roman" w:hAnsi="Times New Roman"/>
          <w:sz w:val="28"/>
          <w:szCs w:val="28"/>
          <w:lang w:eastAsia="ru-RU"/>
        </w:rPr>
        <w:t>с</w:t>
      </w:r>
      <w:r w:rsidR="00FA1579" w:rsidRPr="00A775C7">
        <w:rPr>
          <w:rFonts w:ascii="Times New Roman" w:hAnsi="Times New Roman"/>
          <w:sz w:val="28"/>
          <w:szCs w:val="28"/>
          <w:lang w:eastAsia="ru-RU"/>
        </w:rPr>
        <w:t xml:space="preserve"> </w:t>
      </w:r>
      <w:r w:rsidR="000C6510">
        <w:rPr>
          <w:rFonts w:ascii="Times New Roman" w:hAnsi="Times New Roman"/>
          <w:sz w:val="28"/>
          <w:szCs w:val="28"/>
          <w:lang w:eastAsia="ru-RU"/>
        </w:rPr>
        <w:t>1</w:t>
      </w:r>
      <w:r w:rsidR="00654CF1">
        <w:rPr>
          <w:rFonts w:ascii="Times New Roman" w:hAnsi="Times New Roman"/>
          <w:sz w:val="28"/>
          <w:szCs w:val="28"/>
          <w:lang w:eastAsia="ru-RU"/>
        </w:rPr>
        <w:t>8</w:t>
      </w:r>
      <w:r w:rsidR="00FA1579" w:rsidRPr="00A775C7">
        <w:rPr>
          <w:rFonts w:ascii="Times New Roman" w:hAnsi="Times New Roman"/>
          <w:sz w:val="28"/>
          <w:szCs w:val="28"/>
          <w:lang w:eastAsia="ru-RU"/>
        </w:rPr>
        <w:t xml:space="preserve"> </w:t>
      </w:r>
      <w:r w:rsidR="000C6510">
        <w:rPr>
          <w:rFonts w:ascii="Times New Roman" w:hAnsi="Times New Roman"/>
          <w:sz w:val="28"/>
          <w:szCs w:val="28"/>
          <w:lang w:eastAsia="ru-RU"/>
        </w:rPr>
        <w:t>января</w:t>
      </w:r>
      <w:r w:rsidR="00FA1579" w:rsidRPr="00A775C7">
        <w:rPr>
          <w:rFonts w:ascii="Times New Roman" w:hAnsi="Times New Roman"/>
          <w:sz w:val="28"/>
          <w:szCs w:val="28"/>
          <w:lang w:eastAsia="ru-RU"/>
        </w:rPr>
        <w:t xml:space="preserve"> 20</w:t>
      </w:r>
      <w:r w:rsidR="000C6510">
        <w:rPr>
          <w:rFonts w:ascii="Times New Roman" w:hAnsi="Times New Roman"/>
          <w:sz w:val="28"/>
          <w:szCs w:val="28"/>
          <w:lang w:eastAsia="ru-RU"/>
        </w:rPr>
        <w:t>21</w:t>
      </w:r>
      <w:r w:rsidR="002F604C">
        <w:rPr>
          <w:rFonts w:ascii="Times New Roman" w:hAnsi="Times New Roman"/>
          <w:sz w:val="28"/>
          <w:szCs w:val="28"/>
          <w:lang w:eastAsia="ru-RU"/>
        </w:rPr>
        <w:t xml:space="preserve"> </w:t>
      </w:r>
      <w:r w:rsidR="00FA1579" w:rsidRPr="00A775C7">
        <w:rPr>
          <w:rFonts w:ascii="Times New Roman" w:hAnsi="Times New Roman"/>
          <w:sz w:val="28"/>
          <w:szCs w:val="28"/>
          <w:lang w:eastAsia="ru-RU"/>
        </w:rPr>
        <w:t xml:space="preserve">года по </w:t>
      </w:r>
      <w:r w:rsidR="00E90C3D" w:rsidRPr="00643084">
        <w:rPr>
          <w:rFonts w:ascii="Times New Roman" w:hAnsi="Times New Roman"/>
          <w:sz w:val="28"/>
          <w:szCs w:val="28"/>
          <w:lang w:eastAsia="ru-RU"/>
        </w:rPr>
        <w:t>10</w:t>
      </w:r>
      <w:r w:rsidR="00FA1579" w:rsidRPr="00643084">
        <w:rPr>
          <w:rFonts w:ascii="Times New Roman" w:hAnsi="Times New Roman"/>
          <w:sz w:val="28"/>
          <w:szCs w:val="28"/>
          <w:lang w:eastAsia="ru-RU"/>
        </w:rPr>
        <w:t xml:space="preserve"> </w:t>
      </w:r>
      <w:r w:rsidR="002569DF" w:rsidRPr="00643084">
        <w:rPr>
          <w:rFonts w:ascii="Times New Roman" w:hAnsi="Times New Roman"/>
          <w:sz w:val="28"/>
          <w:szCs w:val="28"/>
          <w:lang w:eastAsia="ru-RU"/>
        </w:rPr>
        <w:t>ф</w:t>
      </w:r>
      <w:r w:rsidR="002569DF">
        <w:rPr>
          <w:rFonts w:ascii="Times New Roman" w:hAnsi="Times New Roman"/>
          <w:sz w:val="28"/>
          <w:szCs w:val="28"/>
          <w:lang w:eastAsia="ru-RU"/>
        </w:rPr>
        <w:t>евраля</w:t>
      </w:r>
      <w:r w:rsidR="0096723C" w:rsidRPr="00A775C7">
        <w:rPr>
          <w:rFonts w:ascii="Times New Roman" w:hAnsi="Times New Roman"/>
          <w:sz w:val="28"/>
          <w:szCs w:val="28"/>
          <w:lang w:eastAsia="ru-RU"/>
        </w:rPr>
        <w:t xml:space="preserve"> </w:t>
      </w:r>
      <w:r w:rsidR="00FA1579" w:rsidRPr="00A775C7">
        <w:rPr>
          <w:rFonts w:ascii="Times New Roman" w:hAnsi="Times New Roman"/>
          <w:sz w:val="28"/>
          <w:szCs w:val="28"/>
          <w:lang w:eastAsia="ru-RU"/>
        </w:rPr>
        <w:t>20</w:t>
      </w:r>
      <w:r w:rsidR="000C6510">
        <w:rPr>
          <w:rFonts w:ascii="Times New Roman" w:hAnsi="Times New Roman"/>
          <w:sz w:val="28"/>
          <w:szCs w:val="28"/>
          <w:lang w:eastAsia="ru-RU"/>
        </w:rPr>
        <w:t>21</w:t>
      </w:r>
      <w:r w:rsidRPr="00A775C7">
        <w:rPr>
          <w:rFonts w:ascii="Times New Roman" w:hAnsi="Times New Roman"/>
          <w:sz w:val="28"/>
          <w:szCs w:val="28"/>
          <w:lang w:eastAsia="ru-RU"/>
        </w:rPr>
        <w:t xml:space="preserve"> года по исполнению бюджета </w:t>
      </w:r>
      <w:r w:rsidR="00321EC8" w:rsidRPr="00A775C7">
        <w:rPr>
          <w:rFonts w:ascii="Times New Roman" w:hAnsi="Times New Roman"/>
          <w:sz w:val="28"/>
          <w:szCs w:val="28"/>
          <w:lang w:eastAsia="ru-RU"/>
        </w:rPr>
        <w:t xml:space="preserve">Среднетиганского </w:t>
      </w:r>
      <w:r w:rsidRPr="00A775C7">
        <w:rPr>
          <w:rFonts w:ascii="Times New Roman" w:hAnsi="Times New Roman"/>
          <w:sz w:val="28"/>
          <w:szCs w:val="28"/>
          <w:lang w:eastAsia="ru-RU"/>
        </w:rPr>
        <w:t>сельского поселения за</w:t>
      </w:r>
      <w:r w:rsidR="00FA1579" w:rsidRPr="00A775C7">
        <w:rPr>
          <w:rFonts w:ascii="Times New Roman" w:hAnsi="Times New Roman"/>
          <w:sz w:val="28"/>
          <w:szCs w:val="28"/>
          <w:lang w:eastAsia="ru-RU"/>
        </w:rPr>
        <w:t xml:space="preserve"> период от 1.0</w:t>
      </w:r>
      <w:r w:rsidR="000C6510">
        <w:rPr>
          <w:rFonts w:ascii="Times New Roman" w:hAnsi="Times New Roman"/>
          <w:sz w:val="28"/>
          <w:szCs w:val="28"/>
          <w:lang w:eastAsia="ru-RU"/>
        </w:rPr>
        <w:t>9.</w:t>
      </w:r>
      <w:r w:rsidR="00FA1579" w:rsidRPr="00A775C7">
        <w:rPr>
          <w:rFonts w:ascii="Times New Roman" w:hAnsi="Times New Roman"/>
          <w:sz w:val="28"/>
          <w:szCs w:val="28"/>
          <w:lang w:eastAsia="ru-RU"/>
        </w:rPr>
        <w:t>201</w:t>
      </w:r>
      <w:r w:rsidR="000C6510">
        <w:rPr>
          <w:rFonts w:ascii="Times New Roman" w:hAnsi="Times New Roman"/>
          <w:sz w:val="28"/>
          <w:szCs w:val="28"/>
          <w:lang w:eastAsia="ru-RU"/>
        </w:rPr>
        <w:t>8</w:t>
      </w:r>
      <w:r w:rsidRPr="00A775C7">
        <w:rPr>
          <w:rFonts w:ascii="Times New Roman" w:hAnsi="Times New Roman"/>
          <w:sz w:val="28"/>
          <w:szCs w:val="28"/>
          <w:lang w:eastAsia="ru-RU"/>
        </w:rPr>
        <w:t xml:space="preserve"> год</w:t>
      </w:r>
      <w:r w:rsidR="00FA1579" w:rsidRPr="00A775C7">
        <w:rPr>
          <w:rFonts w:ascii="Times New Roman" w:hAnsi="Times New Roman"/>
          <w:sz w:val="28"/>
          <w:szCs w:val="28"/>
          <w:lang w:eastAsia="ru-RU"/>
        </w:rPr>
        <w:t xml:space="preserve">а по </w:t>
      </w:r>
      <w:r w:rsidR="000C6510">
        <w:rPr>
          <w:rFonts w:ascii="Times New Roman" w:hAnsi="Times New Roman"/>
          <w:sz w:val="28"/>
          <w:szCs w:val="28"/>
          <w:lang w:eastAsia="ru-RU"/>
        </w:rPr>
        <w:t>3</w:t>
      </w:r>
      <w:r w:rsidR="00FA1579" w:rsidRPr="00A775C7">
        <w:rPr>
          <w:rFonts w:ascii="Times New Roman" w:hAnsi="Times New Roman"/>
          <w:sz w:val="28"/>
          <w:szCs w:val="28"/>
          <w:lang w:eastAsia="ru-RU"/>
        </w:rPr>
        <w:t>1.</w:t>
      </w:r>
      <w:r w:rsidR="000C6510">
        <w:rPr>
          <w:rFonts w:ascii="Times New Roman" w:hAnsi="Times New Roman"/>
          <w:sz w:val="28"/>
          <w:szCs w:val="28"/>
          <w:lang w:eastAsia="ru-RU"/>
        </w:rPr>
        <w:t>12</w:t>
      </w:r>
      <w:r w:rsidR="00FA1579" w:rsidRPr="00A775C7">
        <w:rPr>
          <w:rFonts w:ascii="Times New Roman" w:hAnsi="Times New Roman"/>
          <w:sz w:val="28"/>
          <w:szCs w:val="28"/>
          <w:lang w:eastAsia="ru-RU"/>
        </w:rPr>
        <w:t>.20</w:t>
      </w:r>
      <w:r w:rsidR="000C6510">
        <w:rPr>
          <w:rFonts w:ascii="Times New Roman" w:hAnsi="Times New Roman"/>
          <w:sz w:val="28"/>
          <w:szCs w:val="28"/>
          <w:lang w:eastAsia="ru-RU"/>
        </w:rPr>
        <w:t>20</w:t>
      </w:r>
      <w:r w:rsidRPr="00A775C7">
        <w:rPr>
          <w:rFonts w:ascii="Times New Roman" w:hAnsi="Times New Roman"/>
          <w:sz w:val="28"/>
          <w:szCs w:val="28"/>
          <w:lang w:eastAsia="ru-RU"/>
        </w:rPr>
        <w:t xml:space="preserve"> года.</w:t>
      </w:r>
    </w:p>
    <w:p w:rsidR="00B916AE" w:rsidRPr="00A775C7" w:rsidRDefault="00B916AE" w:rsidP="007E29AE">
      <w:pPr>
        <w:spacing w:after="0" w:line="240" w:lineRule="auto"/>
        <w:ind w:firstLine="709"/>
        <w:jc w:val="both"/>
        <w:rPr>
          <w:rFonts w:ascii="Times New Roman" w:hAnsi="Times New Roman"/>
          <w:sz w:val="28"/>
          <w:szCs w:val="28"/>
          <w:lang w:eastAsia="ru-RU"/>
        </w:rPr>
      </w:pPr>
      <w:r w:rsidRPr="00A775C7">
        <w:rPr>
          <w:rFonts w:ascii="Times New Roman" w:hAnsi="Times New Roman"/>
          <w:sz w:val="28"/>
          <w:szCs w:val="28"/>
          <w:lang w:eastAsia="ru-RU"/>
        </w:rPr>
        <w:t>В ходе ревизии выявлено следующее:</w:t>
      </w:r>
    </w:p>
    <w:p w:rsidR="0096723C" w:rsidRPr="00A775C7" w:rsidRDefault="00B916AE" w:rsidP="007E29AE">
      <w:pPr>
        <w:spacing w:after="0" w:line="240" w:lineRule="auto"/>
        <w:ind w:firstLine="709"/>
        <w:jc w:val="both"/>
        <w:rPr>
          <w:rFonts w:ascii="Times New Roman" w:hAnsi="Times New Roman"/>
          <w:sz w:val="28"/>
          <w:szCs w:val="28"/>
          <w:highlight w:val="yellow"/>
          <w:lang w:eastAsia="ru-RU"/>
        </w:rPr>
      </w:pPr>
      <w:r w:rsidRPr="00A775C7">
        <w:rPr>
          <w:rFonts w:ascii="Times New Roman" w:hAnsi="Times New Roman"/>
          <w:sz w:val="28"/>
          <w:szCs w:val="28"/>
          <w:lang w:eastAsia="ru-RU"/>
        </w:rPr>
        <w:t xml:space="preserve">1. </w:t>
      </w:r>
      <w:r w:rsidR="0096723C" w:rsidRPr="00A775C7">
        <w:rPr>
          <w:rFonts w:ascii="Times New Roman" w:hAnsi="Times New Roman"/>
          <w:sz w:val="28"/>
          <w:szCs w:val="28"/>
          <w:lang w:eastAsia="ru-RU"/>
        </w:rPr>
        <w:t>Бухгалтерский учет в основе своей соответствует требованиям Федерального закона «О бухгалтерском учете» Российской Федерации № 402-ФЗ от 6.12.2011 г. и инструкции по бюджетному учету.</w:t>
      </w:r>
      <w:r w:rsidR="0096723C" w:rsidRPr="00A775C7">
        <w:rPr>
          <w:rFonts w:ascii="Times New Roman" w:hAnsi="Times New Roman"/>
          <w:sz w:val="28"/>
          <w:szCs w:val="28"/>
          <w:highlight w:val="yellow"/>
          <w:lang w:eastAsia="ru-RU"/>
        </w:rPr>
        <w:t xml:space="preserve"> </w:t>
      </w:r>
    </w:p>
    <w:p w:rsidR="00CF42FE" w:rsidRPr="00A775C7" w:rsidRDefault="00B916AE" w:rsidP="00CF42FE">
      <w:pPr>
        <w:pStyle w:val="Default"/>
        <w:ind w:firstLine="709"/>
        <w:jc w:val="both"/>
        <w:rPr>
          <w:sz w:val="28"/>
          <w:szCs w:val="28"/>
        </w:rPr>
      </w:pPr>
      <w:r w:rsidRPr="00E90C3D">
        <w:rPr>
          <w:sz w:val="28"/>
          <w:szCs w:val="28"/>
          <w:lang w:eastAsia="ru-RU"/>
        </w:rPr>
        <w:t xml:space="preserve">2. </w:t>
      </w:r>
      <w:r w:rsidR="00E90C3D" w:rsidRPr="00E90C3D">
        <w:rPr>
          <w:sz w:val="28"/>
          <w:szCs w:val="28"/>
          <w:lang w:eastAsia="ru-RU"/>
        </w:rPr>
        <w:t xml:space="preserve">Всего нарушений на сумму </w:t>
      </w:r>
      <w:r w:rsidR="00E90C3D" w:rsidRPr="00E90C3D">
        <w:rPr>
          <w:b/>
          <w:sz w:val="28"/>
          <w:szCs w:val="28"/>
          <w:lang w:eastAsia="ru-RU"/>
        </w:rPr>
        <w:t>770228,54</w:t>
      </w:r>
      <w:r w:rsidR="00E90C3D" w:rsidRPr="00E90C3D">
        <w:rPr>
          <w:sz w:val="28"/>
          <w:szCs w:val="28"/>
          <w:lang w:eastAsia="ru-RU"/>
        </w:rPr>
        <w:t xml:space="preserve"> рублей.</w:t>
      </w:r>
      <w:r w:rsidR="00E90C3D" w:rsidRPr="00E90C3D">
        <w:rPr>
          <w:sz w:val="28"/>
          <w:szCs w:val="28"/>
        </w:rPr>
        <w:t xml:space="preserve"> Из них: нарушения в сфере управления государственной (муниципальной) собственностью </w:t>
      </w:r>
      <w:r w:rsidR="00E90C3D" w:rsidRPr="00E90C3D">
        <w:rPr>
          <w:sz w:val="28"/>
          <w:szCs w:val="28"/>
          <w:lang w:eastAsia="ru-RU"/>
        </w:rPr>
        <w:t xml:space="preserve">678335,35 </w:t>
      </w:r>
      <w:r w:rsidR="00E90C3D" w:rsidRPr="00E90C3D">
        <w:rPr>
          <w:sz w:val="28"/>
          <w:szCs w:val="28"/>
        </w:rPr>
        <w:t>руб., бухгалтерские нарушения – 91893,19 руб.  Кроме того, установлено неэффективное использование 921633,76 руб.  Расходование средств по нецелевому назначению не установлено.</w:t>
      </w:r>
      <w:r w:rsidR="00081129" w:rsidRPr="00E90C3D">
        <w:rPr>
          <w:sz w:val="28"/>
          <w:szCs w:val="28"/>
        </w:rPr>
        <w:t xml:space="preserve"> </w:t>
      </w:r>
      <w:r w:rsidR="00CF42FE">
        <w:rPr>
          <w:sz w:val="28"/>
          <w:szCs w:val="28"/>
        </w:rPr>
        <w:t xml:space="preserve">Исправлено во время проверки бухгалтерские нарушения в сумме </w:t>
      </w:r>
      <w:r w:rsidR="004B3394">
        <w:rPr>
          <w:sz w:val="28"/>
          <w:szCs w:val="28"/>
        </w:rPr>
        <w:t xml:space="preserve">81893,19 </w:t>
      </w:r>
      <w:r w:rsidR="00CF42FE">
        <w:rPr>
          <w:sz w:val="28"/>
          <w:szCs w:val="28"/>
        </w:rPr>
        <w:t>руб.</w:t>
      </w:r>
    </w:p>
    <w:p w:rsidR="00B916AE" w:rsidRPr="00E90C3D" w:rsidRDefault="00B916AE" w:rsidP="007E29AE">
      <w:pPr>
        <w:spacing w:after="0" w:line="240" w:lineRule="auto"/>
        <w:ind w:firstLine="709"/>
        <w:jc w:val="both"/>
        <w:rPr>
          <w:rFonts w:ascii="Times New Roman" w:hAnsi="Times New Roman"/>
          <w:sz w:val="28"/>
          <w:szCs w:val="28"/>
          <w:lang w:eastAsia="ru-RU"/>
        </w:rPr>
      </w:pPr>
      <w:r w:rsidRPr="00E90C3D">
        <w:rPr>
          <w:rFonts w:ascii="Times New Roman" w:hAnsi="Times New Roman"/>
          <w:sz w:val="28"/>
          <w:szCs w:val="28"/>
          <w:lang w:eastAsia="ru-RU"/>
        </w:rPr>
        <w:t>С учетом изложенного, необходимо принять следующие меры:</w:t>
      </w:r>
    </w:p>
    <w:p w:rsidR="00B916AE" w:rsidRPr="00A42458" w:rsidRDefault="0002446C" w:rsidP="00ED47CF">
      <w:pPr>
        <w:pStyle w:val="a8"/>
        <w:numPr>
          <w:ilvl w:val="0"/>
          <w:numId w:val="1"/>
        </w:numPr>
        <w:spacing w:after="0" w:line="240" w:lineRule="auto"/>
        <w:jc w:val="both"/>
        <w:rPr>
          <w:rFonts w:ascii="Times New Roman" w:hAnsi="Times New Roman"/>
          <w:sz w:val="28"/>
          <w:szCs w:val="28"/>
          <w:lang w:eastAsia="ru-RU"/>
        </w:rPr>
      </w:pPr>
      <w:r w:rsidRPr="00A42458">
        <w:rPr>
          <w:rFonts w:ascii="Times New Roman" w:hAnsi="Times New Roman"/>
          <w:sz w:val="28"/>
          <w:szCs w:val="28"/>
          <w:lang w:eastAsia="ru-RU"/>
        </w:rPr>
        <w:t>Снизить не</w:t>
      </w:r>
      <w:r w:rsidR="00B916AE" w:rsidRPr="00A42458">
        <w:rPr>
          <w:rFonts w:ascii="Times New Roman" w:hAnsi="Times New Roman"/>
          <w:sz w:val="28"/>
          <w:szCs w:val="28"/>
          <w:lang w:eastAsia="ru-RU"/>
        </w:rPr>
        <w:t>эффективно</w:t>
      </w:r>
      <w:r w:rsidRPr="00A42458">
        <w:rPr>
          <w:rFonts w:ascii="Times New Roman" w:hAnsi="Times New Roman"/>
          <w:sz w:val="28"/>
          <w:szCs w:val="28"/>
          <w:lang w:eastAsia="ru-RU"/>
        </w:rPr>
        <w:t>е</w:t>
      </w:r>
      <w:r w:rsidR="00B916AE" w:rsidRPr="00A42458">
        <w:rPr>
          <w:rFonts w:ascii="Times New Roman" w:hAnsi="Times New Roman"/>
          <w:sz w:val="28"/>
          <w:szCs w:val="28"/>
          <w:lang w:eastAsia="ru-RU"/>
        </w:rPr>
        <w:t xml:space="preserve"> использовани</w:t>
      </w:r>
      <w:r w:rsidRPr="00A42458">
        <w:rPr>
          <w:rFonts w:ascii="Times New Roman" w:hAnsi="Times New Roman"/>
          <w:sz w:val="28"/>
          <w:szCs w:val="28"/>
          <w:lang w:eastAsia="ru-RU"/>
        </w:rPr>
        <w:t>е</w:t>
      </w:r>
      <w:r w:rsidR="00B916AE" w:rsidRPr="00A42458">
        <w:rPr>
          <w:rFonts w:ascii="Times New Roman" w:hAnsi="Times New Roman"/>
          <w:sz w:val="28"/>
          <w:szCs w:val="28"/>
          <w:lang w:eastAsia="ru-RU"/>
        </w:rPr>
        <w:t xml:space="preserve"> бюджетных средств.</w:t>
      </w:r>
    </w:p>
    <w:p w:rsidR="00665DF1" w:rsidRPr="00ED47CF" w:rsidRDefault="00665DF1" w:rsidP="00ED47CF">
      <w:pPr>
        <w:pStyle w:val="a8"/>
        <w:numPr>
          <w:ilvl w:val="0"/>
          <w:numId w:val="1"/>
        </w:numPr>
        <w:spacing w:after="0" w:line="240" w:lineRule="auto"/>
        <w:jc w:val="both"/>
        <w:rPr>
          <w:rFonts w:ascii="Times New Roman" w:hAnsi="Times New Roman"/>
          <w:sz w:val="28"/>
          <w:szCs w:val="28"/>
          <w:lang w:eastAsia="ru-RU"/>
        </w:rPr>
      </w:pPr>
      <w:r w:rsidRPr="00ED47CF">
        <w:rPr>
          <w:rFonts w:ascii="Times New Roman" w:hAnsi="Times New Roman"/>
          <w:sz w:val="28"/>
          <w:szCs w:val="28"/>
          <w:lang w:eastAsia="ru-RU"/>
        </w:rPr>
        <w:t>Заключить с ООО «Инженерные сети» Концессионное соглашение.</w:t>
      </w:r>
    </w:p>
    <w:p w:rsidR="00B916AE" w:rsidRPr="00A33E22" w:rsidRDefault="00ED47CF" w:rsidP="00ED47C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w:t>
      </w:r>
      <w:r>
        <w:rPr>
          <w:rFonts w:ascii="Times New Roman" w:hAnsi="Times New Roman"/>
          <w:sz w:val="28"/>
          <w:szCs w:val="28"/>
          <w:lang w:eastAsia="ru-RU"/>
        </w:rPr>
        <w:tab/>
      </w:r>
      <w:r w:rsidR="00B916AE" w:rsidRPr="00A33E22">
        <w:rPr>
          <w:rFonts w:ascii="Times New Roman" w:hAnsi="Times New Roman"/>
          <w:sz w:val="28"/>
          <w:szCs w:val="28"/>
          <w:lang w:eastAsia="ru-RU"/>
        </w:rPr>
        <w:t>Уделить внимание к оформлению первичной бухгалтерской документации</w:t>
      </w:r>
      <w:r w:rsidR="00A33E22">
        <w:rPr>
          <w:rFonts w:ascii="Times New Roman" w:hAnsi="Times New Roman"/>
          <w:sz w:val="28"/>
          <w:szCs w:val="28"/>
          <w:lang w:eastAsia="ru-RU"/>
        </w:rPr>
        <w:t>, в том числе Табелю учета рабочего времени.</w:t>
      </w:r>
      <w:r w:rsidR="00B916AE" w:rsidRPr="00A33E22">
        <w:rPr>
          <w:rFonts w:ascii="Times New Roman" w:hAnsi="Times New Roman"/>
          <w:sz w:val="28"/>
          <w:szCs w:val="28"/>
          <w:lang w:eastAsia="ru-RU"/>
        </w:rPr>
        <w:t xml:space="preserve"> </w:t>
      </w:r>
    </w:p>
    <w:p w:rsidR="00B916AE" w:rsidRDefault="00ED47CF" w:rsidP="00ED47C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4. </w:t>
      </w:r>
      <w:r>
        <w:rPr>
          <w:rFonts w:ascii="Times New Roman" w:hAnsi="Times New Roman"/>
          <w:sz w:val="28"/>
          <w:szCs w:val="28"/>
          <w:lang w:eastAsia="ru-RU"/>
        </w:rPr>
        <w:tab/>
      </w:r>
      <w:r w:rsidR="00B916AE" w:rsidRPr="00A42458">
        <w:rPr>
          <w:rFonts w:ascii="Times New Roman" w:hAnsi="Times New Roman"/>
          <w:sz w:val="28"/>
          <w:szCs w:val="28"/>
          <w:lang w:eastAsia="ru-RU"/>
        </w:rPr>
        <w:t>Выявленные бухгалтерские нарушения во время проверки устранить.</w:t>
      </w:r>
    </w:p>
    <w:p w:rsidR="00ED47CF" w:rsidRPr="00A775C7" w:rsidRDefault="00ED47CF" w:rsidP="00ED47C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О принятых мерах по устранению нарушений, выявленных в ходе проверки сообщить в Контрольно-счетную палату Алексеевского муниципального района РТ до 10.03.2021 г.</w:t>
      </w:r>
    </w:p>
    <w:p w:rsidR="00B916AE" w:rsidRPr="00A775C7" w:rsidRDefault="00B916AE" w:rsidP="00B916AE">
      <w:pPr>
        <w:spacing w:after="0" w:line="360" w:lineRule="auto"/>
        <w:jc w:val="both"/>
        <w:rPr>
          <w:rFonts w:ascii="Times New Roman" w:hAnsi="Times New Roman"/>
          <w:sz w:val="28"/>
          <w:szCs w:val="28"/>
          <w:lang w:eastAsia="ru-RU"/>
        </w:rPr>
      </w:pPr>
    </w:p>
    <w:p w:rsidR="00B916AE" w:rsidRPr="00A775C7" w:rsidRDefault="006C5092" w:rsidP="00CD098E">
      <w:pPr>
        <w:spacing w:after="0" w:line="240" w:lineRule="auto"/>
        <w:jc w:val="both"/>
        <w:rPr>
          <w:rFonts w:ascii="Times New Roman" w:hAnsi="Times New Roman"/>
          <w:sz w:val="28"/>
          <w:szCs w:val="28"/>
          <w:lang w:eastAsia="ru-RU"/>
        </w:rPr>
      </w:pPr>
      <w:r w:rsidRPr="00A775C7">
        <w:rPr>
          <w:rFonts w:ascii="Times New Roman" w:hAnsi="Times New Roman"/>
          <w:sz w:val="28"/>
          <w:szCs w:val="28"/>
          <w:lang w:eastAsia="ru-RU"/>
        </w:rPr>
        <w:t xml:space="preserve">Председатель </w:t>
      </w:r>
      <w:r w:rsidR="00ED47CF">
        <w:rPr>
          <w:rFonts w:ascii="Times New Roman" w:hAnsi="Times New Roman"/>
          <w:sz w:val="28"/>
          <w:szCs w:val="28"/>
          <w:lang w:eastAsia="ru-RU"/>
        </w:rPr>
        <w:t>К</w:t>
      </w:r>
      <w:r w:rsidR="00B916AE" w:rsidRPr="00A775C7">
        <w:rPr>
          <w:rFonts w:ascii="Times New Roman" w:hAnsi="Times New Roman"/>
          <w:sz w:val="28"/>
          <w:szCs w:val="28"/>
          <w:lang w:eastAsia="ru-RU"/>
        </w:rPr>
        <w:t>онтрольно-счетной палаты</w:t>
      </w:r>
    </w:p>
    <w:p w:rsidR="00B916AE" w:rsidRPr="00A775C7" w:rsidRDefault="00B916AE" w:rsidP="00CD098E">
      <w:pPr>
        <w:spacing w:after="0" w:line="240" w:lineRule="auto"/>
        <w:jc w:val="both"/>
        <w:rPr>
          <w:rFonts w:ascii="Times New Roman" w:hAnsi="Times New Roman"/>
          <w:sz w:val="28"/>
          <w:szCs w:val="28"/>
          <w:lang w:eastAsia="ru-RU"/>
        </w:rPr>
      </w:pPr>
      <w:r w:rsidRPr="00A775C7">
        <w:rPr>
          <w:rFonts w:ascii="Times New Roman" w:hAnsi="Times New Roman"/>
          <w:sz w:val="28"/>
          <w:szCs w:val="28"/>
          <w:lang w:eastAsia="ru-RU"/>
        </w:rPr>
        <w:t>Алексеевского муниципального района</w:t>
      </w:r>
      <w:r w:rsidR="00CD098E">
        <w:rPr>
          <w:rFonts w:ascii="Times New Roman" w:hAnsi="Times New Roman"/>
          <w:sz w:val="28"/>
          <w:szCs w:val="28"/>
          <w:lang w:eastAsia="ru-RU"/>
        </w:rPr>
        <w:t xml:space="preserve"> РТ</w:t>
      </w:r>
      <w:r w:rsidRPr="00A775C7">
        <w:rPr>
          <w:rFonts w:ascii="Times New Roman" w:hAnsi="Times New Roman"/>
          <w:sz w:val="28"/>
          <w:szCs w:val="28"/>
          <w:lang w:eastAsia="ru-RU"/>
        </w:rPr>
        <w:t>:</w:t>
      </w:r>
      <w:r w:rsidRPr="00A775C7">
        <w:rPr>
          <w:rFonts w:ascii="Times New Roman" w:hAnsi="Times New Roman"/>
          <w:sz w:val="28"/>
          <w:szCs w:val="28"/>
          <w:lang w:eastAsia="ru-RU"/>
        </w:rPr>
        <w:tab/>
      </w:r>
      <w:r w:rsidRPr="00A775C7">
        <w:rPr>
          <w:rFonts w:ascii="Times New Roman" w:hAnsi="Times New Roman"/>
          <w:sz w:val="28"/>
          <w:szCs w:val="28"/>
          <w:lang w:eastAsia="ru-RU"/>
        </w:rPr>
        <w:tab/>
      </w:r>
      <w:r w:rsidRPr="00A775C7">
        <w:rPr>
          <w:rFonts w:ascii="Times New Roman" w:hAnsi="Times New Roman"/>
          <w:sz w:val="28"/>
          <w:szCs w:val="28"/>
          <w:lang w:eastAsia="ru-RU"/>
        </w:rPr>
        <w:tab/>
        <w:t xml:space="preserve">    Шайхутдинов И.Б.</w:t>
      </w:r>
    </w:p>
    <w:sectPr w:rsidR="00B916AE" w:rsidRPr="00A775C7" w:rsidSect="00B916AE">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87F" w:rsidRDefault="00E9087F" w:rsidP="00627086">
      <w:pPr>
        <w:spacing w:after="0" w:line="240" w:lineRule="auto"/>
      </w:pPr>
      <w:r>
        <w:separator/>
      </w:r>
    </w:p>
  </w:endnote>
  <w:endnote w:type="continuationSeparator" w:id="0">
    <w:p w:rsidR="00E9087F" w:rsidRDefault="00E9087F" w:rsidP="0062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186489"/>
      <w:docPartObj>
        <w:docPartGallery w:val="Page Numbers (Bottom of Page)"/>
        <w:docPartUnique/>
      </w:docPartObj>
    </w:sdtPr>
    <w:sdtEndPr/>
    <w:sdtContent>
      <w:p w:rsidR="00627086" w:rsidRDefault="00627086">
        <w:pPr>
          <w:pStyle w:val="a6"/>
          <w:jc w:val="right"/>
        </w:pPr>
        <w:r>
          <w:fldChar w:fldCharType="begin"/>
        </w:r>
        <w:r>
          <w:instrText>PAGE   \* MERGEFORMAT</w:instrText>
        </w:r>
        <w:r>
          <w:fldChar w:fldCharType="separate"/>
        </w:r>
        <w:r w:rsidR="00070A28">
          <w:rPr>
            <w:noProof/>
          </w:rPr>
          <w:t>1</w:t>
        </w:r>
        <w:r>
          <w:fldChar w:fldCharType="end"/>
        </w:r>
      </w:p>
    </w:sdtContent>
  </w:sdt>
  <w:p w:rsidR="00627086" w:rsidRDefault="006270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87F" w:rsidRDefault="00E9087F" w:rsidP="00627086">
      <w:pPr>
        <w:spacing w:after="0" w:line="240" w:lineRule="auto"/>
      </w:pPr>
      <w:r>
        <w:separator/>
      </w:r>
    </w:p>
  </w:footnote>
  <w:footnote w:type="continuationSeparator" w:id="0">
    <w:p w:rsidR="00E9087F" w:rsidRDefault="00E9087F" w:rsidP="00627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45DE8"/>
    <w:multiLevelType w:val="hybridMultilevel"/>
    <w:tmpl w:val="6EEE245C"/>
    <w:lvl w:ilvl="0" w:tplc="3A32156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AE"/>
    <w:rsid w:val="000041AC"/>
    <w:rsid w:val="000048EE"/>
    <w:rsid w:val="00011B1C"/>
    <w:rsid w:val="00012FC7"/>
    <w:rsid w:val="0002446C"/>
    <w:rsid w:val="00030F63"/>
    <w:rsid w:val="000334AE"/>
    <w:rsid w:val="000411EF"/>
    <w:rsid w:val="00047CCF"/>
    <w:rsid w:val="00062C03"/>
    <w:rsid w:val="000700D2"/>
    <w:rsid w:val="00070A28"/>
    <w:rsid w:val="00071D5D"/>
    <w:rsid w:val="00077395"/>
    <w:rsid w:val="00081129"/>
    <w:rsid w:val="00096B72"/>
    <w:rsid w:val="00096DDD"/>
    <w:rsid w:val="000A1E8A"/>
    <w:rsid w:val="000A399D"/>
    <w:rsid w:val="000A42A2"/>
    <w:rsid w:val="000C0C96"/>
    <w:rsid w:val="000C5911"/>
    <w:rsid w:val="000C6510"/>
    <w:rsid w:val="000F1740"/>
    <w:rsid w:val="000F28C0"/>
    <w:rsid w:val="000F2B6A"/>
    <w:rsid w:val="000F5ACE"/>
    <w:rsid w:val="000F7C82"/>
    <w:rsid w:val="00104BFC"/>
    <w:rsid w:val="001165C3"/>
    <w:rsid w:val="00117BF0"/>
    <w:rsid w:val="00132DB1"/>
    <w:rsid w:val="0014584C"/>
    <w:rsid w:val="001524C4"/>
    <w:rsid w:val="00160941"/>
    <w:rsid w:val="00170530"/>
    <w:rsid w:val="0017284A"/>
    <w:rsid w:val="00191476"/>
    <w:rsid w:val="00195DF0"/>
    <w:rsid w:val="001A37D0"/>
    <w:rsid w:val="001C2847"/>
    <w:rsid w:val="001C49B1"/>
    <w:rsid w:val="001C59F4"/>
    <w:rsid w:val="001C5CC5"/>
    <w:rsid w:val="001E77A4"/>
    <w:rsid w:val="001F2F5D"/>
    <w:rsid w:val="00227F5E"/>
    <w:rsid w:val="0023272A"/>
    <w:rsid w:val="00233E53"/>
    <w:rsid w:val="00235D1C"/>
    <w:rsid w:val="002569DF"/>
    <w:rsid w:val="00273478"/>
    <w:rsid w:val="002773EB"/>
    <w:rsid w:val="002B0F75"/>
    <w:rsid w:val="002B350D"/>
    <w:rsid w:val="002B5B29"/>
    <w:rsid w:val="002B73F8"/>
    <w:rsid w:val="002C08C3"/>
    <w:rsid w:val="002C16C4"/>
    <w:rsid w:val="002C5F51"/>
    <w:rsid w:val="002D3F3B"/>
    <w:rsid w:val="002E4A47"/>
    <w:rsid w:val="002F604C"/>
    <w:rsid w:val="00302B95"/>
    <w:rsid w:val="00307589"/>
    <w:rsid w:val="00313D01"/>
    <w:rsid w:val="00321EC8"/>
    <w:rsid w:val="0032282E"/>
    <w:rsid w:val="00333881"/>
    <w:rsid w:val="00337133"/>
    <w:rsid w:val="003466C6"/>
    <w:rsid w:val="00347B43"/>
    <w:rsid w:val="00350555"/>
    <w:rsid w:val="00361A02"/>
    <w:rsid w:val="00361A32"/>
    <w:rsid w:val="00362857"/>
    <w:rsid w:val="00373E53"/>
    <w:rsid w:val="00380693"/>
    <w:rsid w:val="00381AD0"/>
    <w:rsid w:val="00385BFB"/>
    <w:rsid w:val="003918EB"/>
    <w:rsid w:val="003A7F1C"/>
    <w:rsid w:val="003E1BED"/>
    <w:rsid w:val="003E318E"/>
    <w:rsid w:val="003E5874"/>
    <w:rsid w:val="003F4AEF"/>
    <w:rsid w:val="00403745"/>
    <w:rsid w:val="00403F7B"/>
    <w:rsid w:val="00404A1D"/>
    <w:rsid w:val="00422F84"/>
    <w:rsid w:val="0042594B"/>
    <w:rsid w:val="00450982"/>
    <w:rsid w:val="004520D1"/>
    <w:rsid w:val="00454254"/>
    <w:rsid w:val="004570F7"/>
    <w:rsid w:val="0046173C"/>
    <w:rsid w:val="00465E87"/>
    <w:rsid w:val="00471DEC"/>
    <w:rsid w:val="0047332E"/>
    <w:rsid w:val="00490F04"/>
    <w:rsid w:val="00492CB7"/>
    <w:rsid w:val="0049624C"/>
    <w:rsid w:val="004B3394"/>
    <w:rsid w:val="004C5D64"/>
    <w:rsid w:val="004D133B"/>
    <w:rsid w:val="004D1639"/>
    <w:rsid w:val="004D2FEA"/>
    <w:rsid w:val="004D7DC4"/>
    <w:rsid w:val="005210F4"/>
    <w:rsid w:val="00522566"/>
    <w:rsid w:val="00525DB6"/>
    <w:rsid w:val="00533604"/>
    <w:rsid w:val="0053410B"/>
    <w:rsid w:val="00535EE6"/>
    <w:rsid w:val="00540725"/>
    <w:rsid w:val="005668F1"/>
    <w:rsid w:val="00576719"/>
    <w:rsid w:val="005B092C"/>
    <w:rsid w:val="005B31C6"/>
    <w:rsid w:val="005C4ABD"/>
    <w:rsid w:val="005D044F"/>
    <w:rsid w:val="005D2BAF"/>
    <w:rsid w:val="005D66FE"/>
    <w:rsid w:val="00600A46"/>
    <w:rsid w:val="00617501"/>
    <w:rsid w:val="0062110D"/>
    <w:rsid w:val="00627086"/>
    <w:rsid w:val="006326D2"/>
    <w:rsid w:val="006418BE"/>
    <w:rsid w:val="00643084"/>
    <w:rsid w:val="00654CF1"/>
    <w:rsid w:val="00665DF1"/>
    <w:rsid w:val="0067324B"/>
    <w:rsid w:val="00687026"/>
    <w:rsid w:val="00691077"/>
    <w:rsid w:val="0069254B"/>
    <w:rsid w:val="00692B91"/>
    <w:rsid w:val="006A0B9E"/>
    <w:rsid w:val="006B4B95"/>
    <w:rsid w:val="006C5092"/>
    <w:rsid w:val="006C5FB2"/>
    <w:rsid w:val="006D211A"/>
    <w:rsid w:val="006D3C84"/>
    <w:rsid w:val="006E3EC8"/>
    <w:rsid w:val="007117D6"/>
    <w:rsid w:val="0072093D"/>
    <w:rsid w:val="00720A1D"/>
    <w:rsid w:val="007246A0"/>
    <w:rsid w:val="007573A1"/>
    <w:rsid w:val="00757B0D"/>
    <w:rsid w:val="007653BF"/>
    <w:rsid w:val="007657B0"/>
    <w:rsid w:val="00782C2B"/>
    <w:rsid w:val="00784B8A"/>
    <w:rsid w:val="00785EE9"/>
    <w:rsid w:val="00790D8F"/>
    <w:rsid w:val="0079446C"/>
    <w:rsid w:val="00796AB0"/>
    <w:rsid w:val="00796C2D"/>
    <w:rsid w:val="007A4E90"/>
    <w:rsid w:val="007B1120"/>
    <w:rsid w:val="007C726E"/>
    <w:rsid w:val="007D00CC"/>
    <w:rsid w:val="007D3D5C"/>
    <w:rsid w:val="007E29AE"/>
    <w:rsid w:val="007E2A95"/>
    <w:rsid w:val="007F41FA"/>
    <w:rsid w:val="007F4D4C"/>
    <w:rsid w:val="007F5C90"/>
    <w:rsid w:val="008074E5"/>
    <w:rsid w:val="00820A9D"/>
    <w:rsid w:val="00821EAD"/>
    <w:rsid w:val="008270D4"/>
    <w:rsid w:val="00853C90"/>
    <w:rsid w:val="008568A1"/>
    <w:rsid w:val="008603B1"/>
    <w:rsid w:val="00863829"/>
    <w:rsid w:val="008810F0"/>
    <w:rsid w:val="008836ED"/>
    <w:rsid w:val="00887433"/>
    <w:rsid w:val="0089646C"/>
    <w:rsid w:val="008A06BD"/>
    <w:rsid w:val="008A6FCC"/>
    <w:rsid w:val="008B1005"/>
    <w:rsid w:val="008C09FB"/>
    <w:rsid w:val="008C0AF3"/>
    <w:rsid w:val="008C40D0"/>
    <w:rsid w:val="008C5949"/>
    <w:rsid w:val="008D3971"/>
    <w:rsid w:val="008E1A9D"/>
    <w:rsid w:val="008E70DC"/>
    <w:rsid w:val="009010D3"/>
    <w:rsid w:val="009011A7"/>
    <w:rsid w:val="009259A6"/>
    <w:rsid w:val="009371D1"/>
    <w:rsid w:val="009376E5"/>
    <w:rsid w:val="00941B40"/>
    <w:rsid w:val="009525AC"/>
    <w:rsid w:val="00954CA1"/>
    <w:rsid w:val="00957478"/>
    <w:rsid w:val="0096135C"/>
    <w:rsid w:val="0096723C"/>
    <w:rsid w:val="009704D1"/>
    <w:rsid w:val="00972A80"/>
    <w:rsid w:val="00977C7F"/>
    <w:rsid w:val="00986C0C"/>
    <w:rsid w:val="0099221D"/>
    <w:rsid w:val="00994D1D"/>
    <w:rsid w:val="0099532A"/>
    <w:rsid w:val="0099711F"/>
    <w:rsid w:val="009A7AB8"/>
    <w:rsid w:val="009B11D9"/>
    <w:rsid w:val="009B1D31"/>
    <w:rsid w:val="009D2978"/>
    <w:rsid w:val="009D7059"/>
    <w:rsid w:val="009E1DE0"/>
    <w:rsid w:val="009E38B0"/>
    <w:rsid w:val="009E3DA3"/>
    <w:rsid w:val="009F3738"/>
    <w:rsid w:val="009F3A78"/>
    <w:rsid w:val="009F4BC6"/>
    <w:rsid w:val="009F5C5E"/>
    <w:rsid w:val="009F69D0"/>
    <w:rsid w:val="009F7238"/>
    <w:rsid w:val="00A0501C"/>
    <w:rsid w:val="00A109B4"/>
    <w:rsid w:val="00A232AF"/>
    <w:rsid w:val="00A25BBB"/>
    <w:rsid w:val="00A26EC2"/>
    <w:rsid w:val="00A33E22"/>
    <w:rsid w:val="00A420FE"/>
    <w:rsid w:val="00A42458"/>
    <w:rsid w:val="00A424C6"/>
    <w:rsid w:val="00A43C6C"/>
    <w:rsid w:val="00A43F6A"/>
    <w:rsid w:val="00A4546D"/>
    <w:rsid w:val="00A63354"/>
    <w:rsid w:val="00A7086E"/>
    <w:rsid w:val="00A72784"/>
    <w:rsid w:val="00A775C7"/>
    <w:rsid w:val="00A81BFD"/>
    <w:rsid w:val="00A83931"/>
    <w:rsid w:val="00A84B99"/>
    <w:rsid w:val="00A86672"/>
    <w:rsid w:val="00A8750A"/>
    <w:rsid w:val="00A91861"/>
    <w:rsid w:val="00A9485B"/>
    <w:rsid w:val="00AA21A8"/>
    <w:rsid w:val="00AA4839"/>
    <w:rsid w:val="00AB632F"/>
    <w:rsid w:val="00AB6AD4"/>
    <w:rsid w:val="00AC6CEC"/>
    <w:rsid w:val="00AD1515"/>
    <w:rsid w:val="00AE4A7D"/>
    <w:rsid w:val="00AE53C5"/>
    <w:rsid w:val="00AE693A"/>
    <w:rsid w:val="00AF235D"/>
    <w:rsid w:val="00B010E8"/>
    <w:rsid w:val="00B06838"/>
    <w:rsid w:val="00B07423"/>
    <w:rsid w:val="00B250B8"/>
    <w:rsid w:val="00B3344F"/>
    <w:rsid w:val="00B35C52"/>
    <w:rsid w:val="00B365A3"/>
    <w:rsid w:val="00B6703B"/>
    <w:rsid w:val="00B706DD"/>
    <w:rsid w:val="00B721C4"/>
    <w:rsid w:val="00B77344"/>
    <w:rsid w:val="00B900CF"/>
    <w:rsid w:val="00B916AE"/>
    <w:rsid w:val="00B951BA"/>
    <w:rsid w:val="00B95E66"/>
    <w:rsid w:val="00BA3701"/>
    <w:rsid w:val="00BB53D1"/>
    <w:rsid w:val="00BC3137"/>
    <w:rsid w:val="00BC71E4"/>
    <w:rsid w:val="00BC77E5"/>
    <w:rsid w:val="00BE138C"/>
    <w:rsid w:val="00BE2E9E"/>
    <w:rsid w:val="00BE62BE"/>
    <w:rsid w:val="00BF2F36"/>
    <w:rsid w:val="00BF3336"/>
    <w:rsid w:val="00C02185"/>
    <w:rsid w:val="00C0634E"/>
    <w:rsid w:val="00C207A2"/>
    <w:rsid w:val="00C24D70"/>
    <w:rsid w:val="00C26263"/>
    <w:rsid w:val="00C43136"/>
    <w:rsid w:val="00C443E4"/>
    <w:rsid w:val="00C46300"/>
    <w:rsid w:val="00C46EA4"/>
    <w:rsid w:val="00C51DAD"/>
    <w:rsid w:val="00C61C09"/>
    <w:rsid w:val="00C64892"/>
    <w:rsid w:val="00C65085"/>
    <w:rsid w:val="00C76F7B"/>
    <w:rsid w:val="00C80AFD"/>
    <w:rsid w:val="00C824F9"/>
    <w:rsid w:val="00C83E88"/>
    <w:rsid w:val="00C91E46"/>
    <w:rsid w:val="00C96783"/>
    <w:rsid w:val="00CA0E98"/>
    <w:rsid w:val="00CA11ED"/>
    <w:rsid w:val="00CA4184"/>
    <w:rsid w:val="00CB7349"/>
    <w:rsid w:val="00CC0491"/>
    <w:rsid w:val="00CD014C"/>
    <w:rsid w:val="00CD098E"/>
    <w:rsid w:val="00CD2BD9"/>
    <w:rsid w:val="00CD7238"/>
    <w:rsid w:val="00CE0737"/>
    <w:rsid w:val="00CF0E60"/>
    <w:rsid w:val="00CF42FE"/>
    <w:rsid w:val="00D021DA"/>
    <w:rsid w:val="00D044CA"/>
    <w:rsid w:val="00D171EF"/>
    <w:rsid w:val="00D23FAF"/>
    <w:rsid w:val="00D342A8"/>
    <w:rsid w:val="00D46FB5"/>
    <w:rsid w:val="00D47C21"/>
    <w:rsid w:val="00D5692B"/>
    <w:rsid w:val="00D700FE"/>
    <w:rsid w:val="00D71026"/>
    <w:rsid w:val="00D71B8F"/>
    <w:rsid w:val="00D8057E"/>
    <w:rsid w:val="00D92B7D"/>
    <w:rsid w:val="00DA6C5F"/>
    <w:rsid w:val="00DE321C"/>
    <w:rsid w:val="00DE6E69"/>
    <w:rsid w:val="00DE7638"/>
    <w:rsid w:val="00DE7F68"/>
    <w:rsid w:val="00DF0329"/>
    <w:rsid w:val="00DF13F1"/>
    <w:rsid w:val="00DF16B5"/>
    <w:rsid w:val="00E21EA6"/>
    <w:rsid w:val="00E51C3F"/>
    <w:rsid w:val="00E55A8F"/>
    <w:rsid w:val="00E6178B"/>
    <w:rsid w:val="00E660F7"/>
    <w:rsid w:val="00E9087F"/>
    <w:rsid w:val="00E90C3D"/>
    <w:rsid w:val="00E91438"/>
    <w:rsid w:val="00E949C9"/>
    <w:rsid w:val="00EA7974"/>
    <w:rsid w:val="00EB319B"/>
    <w:rsid w:val="00EB37B4"/>
    <w:rsid w:val="00EC3024"/>
    <w:rsid w:val="00EC42D7"/>
    <w:rsid w:val="00ED2B0D"/>
    <w:rsid w:val="00ED3870"/>
    <w:rsid w:val="00ED47CF"/>
    <w:rsid w:val="00ED7FE0"/>
    <w:rsid w:val="00EE76CF"/>
    <w:rsid w:val="00EF2C82"/>
    <w:rsid w:val="00EF4748"/>
    <w:rsid w:val="00EF4E0A"/>
    <w:rsid w:val="00F04696"/>
    <w:rsid w:val="00F3190D"/>
    <w:rsid w:val="00F34834"/>
    <w:rsid w:val="00F353FF"/>
    <w:rsid w:val="00F42C68"/>
    <w:rsid w:val="00F43185"/>
    <w:rsid w:val="00F535E3"/>
    <w:rsid w:val="00F652F0"/>
    <w:rsid w:val="00F71DFB"/>
    <w:rsid w:val="00F7387C"/>
    <w:rsid w:val="00F743C1"/>
    <w:rsid w:val="00F87AC6"/>
    <w:rsid w:val="00F91515"/>
    <w:rsid w:val="00F94EC3"/>
    <w:rsid w:val="00F95104"/>
    <w:rsid w:val="00FA1579"/>
    <w:rsid w:val="00FA1D1D"/>
    <w:rsid w:val="00FA4F99"/>
    <w:rsid w:val="00FA6B4A"/>
    <w:rsid w:val="00FA6BCE"/>
    <w:rsid w:val="00FB0DD9"/>
    <w:rsid w:val="00FB49DD"/>
    <w:rsid w:val="00FB522D"/>
    <w:rsid w:val="00FC45F3"/>
    <w:rsid w:val="00FD70AD"/>
    <w:rsid w:val="00FE0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B939B-4747-4E00-94D3-59D39F3C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A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16AE"/>
    <w:pPr>
      <w:spacing w:after="0" w:line="240" w:lineRule="auto"/>
    </w:pPr>
    <w:rPr>
      <w:rFonts w:eastAsia="Times New Roman" w:cs="Times New Roman"/>
    </w:rPr>
  </w:style>
  <w:style w:type="paragraph" w:customStyle="1" w:styleId="Default">
    <w:name w:val="Default"/>
    <w:rsid w:val="00B916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header"/>
    <w:basedOn w:val="a"/>
    <w:link w:val="a5"/>
    <w:uiPriority w:val="99"/>
    <w:unhideWhenUsed/>
    <w:rsid w:val="006270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7086"/>
    <w:rPr>
      <w:rFonts w:eastAsia="Times New Roman" w:cs="Times New Roman"/>
    </w:rPr>
  </w:style>
  <w:style w:type="paragraph" w:styleId="a6">
    <w:name w:val="footer"/>
    <w:basedOn w:val="a"/>
    <w:link w:val="a7"/>
    <w:uiPriority w:val="99"/>
    <w:unhideWhenUsed/>
    <w:rsid w:val="006270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7086"/>
    <w:rPr>
      <w:rFonts w:eastAsia="Times New Roman" w:cs="Times New Roman"/>
    </w:rPr>
  </w:style>
  <w:style w:type="paragraph" w:styleId="a8">
    <w:name w:val="List Paragraph"/>
    <w:basedOn w:val="a"/>
    <w:uiPriority w:val="34"/>
    <w:qFormat/>
    <w:rsid w:val="00665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9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2372</TotalTime>
  <Pages>6</Pages>
  <Words>1974</Words>
  <Characters>11257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KSP</cp:lastModifiedBy>
  <cp:revision>272</cp:revision>
  <dcterms:created xsi:type="dcterms:W3CDTF">2017-01-30T10:49:00Z</dcterms:created>
  <dcterms:modified xsi:type="dcterms:W3CDTF">2021-02-16T08:41:00Z</dcterms:modified>
</cp:coreProperties>
</file>